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color w:val="4C483D" w:themeColor="text2"/>
          <w:sz w:val="20"/>
          <w:szCs w:val="28"/>
        </w:rPr>
        <w:id w:val="-2011429513"/>
      </w:sdtPr>
      <w:sdtEndPr>
        <w:rPr>
          <w:rFonts w:eastAsiaTheme="minorHAnsi"/>
          <w:lang w:eastAsia="en-US"/>
        </w:rPr>
      </w:sdtEndPr>
      <w:sdtContent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656"/>
            <w:gridCol w:w="8482"/>
          </w:tblGrid>
          <w:tr w:rsidR="00751A4D" w:rsidRPr="00AD67C2" w:rsidTr="000640F2">
            <w:trPr>
              <w:trHeight w:val="851"/>
            </w:trPr>
            <w:tc>
              <w:tcPr>
                <w:tcW w:w="1668" w:type="dxa"/>
                <w:tcBorders>
                  <w:bottom w:val="nil"/>
                </w:tcBorders>
              </w:tcPr>
              <w:p w:rsidR="00751A4D" w:rsidRPr="00AD67C2" w:rsidRDefault="00751A4D" w:rsidP="000640F2">
                <w:pPr>
                  <w:pStyle w:val="7"/>
                  <w:spacing w:line="240" w:lineRule="auto"/>
                  <w:outlineLvl w:val="6"/>
                  <w:rPr>
                    <w:szCs w:val="28"/>
                  </w:rPr>
                </w:pPr>
                <w:r w:rsidRPr="00AD67C2">
                  <w:rPr>
                    <w:noProof/>
                    <w:szCs w:val="28"/>
                  </w:rPr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11341</wp:posOffset>
                      </wp:positionH>
                      <wp:positionV relativeFrom="paragraph">
                        <wp:posOffset>321902</wp:posOffset>
                      </wp:positionV>
                      <wp:extent cx="865195" cy="733646"/>
                      <wp:effectExtent l="19050" t="0" r="0" b="0"/>
                      <wp:wrapNone/>
                      <wp:docPr id="88" name="Рисунок 1" descr="C:\Users\Vedyurist\Desktop\Polnyy-gerb-tsv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Vedyurist\Desktop\Polnyy-gerb-tsv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1220" cy="73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531" w:type="dxa"/>
                <w:tcBorders>
                  <w:bottom w:val="nil"/>
                </w:tcBorders>
              </w:tcPr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>Министерство здравоохранения РФ</w:t>
                </w:r>
              </w:p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 xml:space="preserve">Ханты-Мансийский автономный </w:t>
                </w:r>
                <w:proofErr w:type="spellStart"/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>округ-Югра</w:t>
                </w:r>
                <w:proofErr w:type="spellEnd"/>
              </w:p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 xml:space="preserve">автономное учреждение </w:t>
                </w:r>
              </w:p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 xml:space="preserve">Ханты-Мансийского автономного </w:t>
                </w:r>
                <w:proofErr w:type="spellStart"/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>округа-Югры</w:t>
                </w:r>
                <w:proofErr w:type="spellEnd"/>
              </w:p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>«Пыть-Яхская городская стоматологическая поликлиника»</w:t>
                </w:r>
              </w:p>
              <w:p w:rsidR="00751A4D" w:rsidRPr="00AD67C2" w:rsidRDefault="00751A4D" w:rsidP="000640F2">
                <w:pPr>
                  <w:jc w:val="center"/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</w:pPr>
                <w:r w:rsidRPr="00AD67C2">
                  <w:rPr>
                    <w:rFonts w:ascii="Times New Roman" w:hAnsi="Times New Roman" w:cs="Times New Roman"/>
                    <w:color w:val="26241E" w:themeColor="text2" w:themeShade="80"/>
                    <w:sz w:val="28"/>
                    <w:szCs w:val="28"/>
                  </w:rPr>
                  <w:t>(АУ «Пыть-Яхская городская стоматологическая поликлиника»)</w:t>
                </w:r>
              </w:p>
              <w:p w:rsidR="00751A4D" w:rsidRPr="00AD67C2" w:rsidRDefault="00751A4D" w:rsidP="000640F2">
                <w:pPr>
                  <w:tabs>
                    <w:tab w:val="right" w:pos="284"/>
                    <w:tab w:val="left" w:pos="1843"/>
                    <w:tab w:val="left" w:pos="5670"/>
                    <w:tab w:val="left" w:pos="6379"/>
                    <w:tab w:val="left" w:leader="underscore" w:pos="8789"/>
                  </w:tabs>
                  <w:spacing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751A4D" w:rsidRPr="00AD67C2" w:rsidRDefault="00751A4D" w:rsidP="00751A4D">
          <w:pPr>
            <w:pStyle w:val="a3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751A4D" w:rsidRPr="00AD67C2" w:rsidRDefault="00751A4D" w:rsidP="00751A4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51A4D" w:rsidRPr="00AD67C2" w:rsidRDefault="00751A4D" w:rsidP="00751A4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51A4D" w:rsidRPr="00AD67C2" w:rsidRDefault="00751A4D" w:rsidP="00751A4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51A4D" w:rsidRPr="00AD67C2" w:rsidRDefault="00751A4D" w:rsidP="00751A4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51A4D" w:rsidRPr="00AD67C2" w:rsidRDefault="00070955" w:rsidP="00751A4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70955"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 5" o:spid="_x0000_s1077" type="#_x0000_t202" alt="Текстовое поле с названием и подзаголовком документа" style="position:absolute;left:0;text-align:left;margin-left:0;margin-top:258.75pt;width:497.35pt;height:128.1pt;z-index:2516715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" filled="f" stroked="f" strokeweight=".5pt">
                <v:textbox style="mso-next-textbox:#Надпись  5;mso-fit-shape-to-text:t" inset="0,0,0,0">
                  <w:txbxContent>
                    <w:p w:rsidR="00944E32" w:rsidRPr="00AD67C2" w:rsidRDefault="00944E32" w:rsidP="00751A4D">
                      <w:pPr>
                        <w:pStyle w:val="16"/>
                        <w:rPr>
                          <w:rFonts w:ascii="Times New Roman" w:hAnsi="Times New Roman"/>
                        </w:rPr>
                      </w:pPr>
                      <w:r w:rsidRPr="00AD67C2">
                        <w:rPr>
                          <w:rFonts w:ascii="Times New Roman" w:hAnsi="Times New Roman"/>
                        </w:rPr>
                        <w:t>ПОЛОЖЕНИЕ</w:t>
                      </w:r>
                    </w:p>
                    <w:p w:rsidR="00944E32" w:rsidRPr="001773A1" w:rsidRDefault="00944E32" w:rsidP="00751A4D">
                      <w:pPr>
                        <w:spacing w:after="0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r w:rsidRPr="00F1433D">
                        <w:rPr>
                          <w:rFonts w:ascii="Times New Roman" w:eastAsiaTheme="minorHAnsi" w:hAnsi="Times New Roman"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о порядке постановки в очередь на получение меры социальной поддержки в виде</w:t>
                      </w:r>
                      <w:r>
                        <w:rPr>
                          <w:rFonts w:ascii="Times New Roman" w:eastAsiaTheme="minorHAnsi" w:hAnsi="Times New Roman"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F1433D">
                        <w:rPr>
                          <w:rFonts w:ascii="Times New Roman" w:eastAsiaTheme="minorHAnsi" w:hAnsi="Times New Roman"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бесплатного изготовления и </w:t>
                      </w:r>
                      <w:r>
                        <w:rPr>
                          <w:rFonts w:ascii="Times New Roman" w:eastAsiaTheme="minorHAnsi" w:hAnsi="Times New Roman"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(или) </w:t>
                      </w:r>
                      <w:r w:rsidRPr="00F1433D">
                        <w:rPr>
                          <w:rFonts w:ascii="Times New Roman" w:eastAsiaTheme="minorHAnsi" w:hAnsi="Times New Roman"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ремонта зубных протезов в автономном учреждении   Ханты-Мансийского автономного округа - Югры «Пыть-Яхская городская стоматологическая поликлиника»</w:t>
                      </w:r>
                    </w:p>
                    <w:p w:rsidR="00944E32" w:rsidRPr="004C297C" w:rsidRDefault="00944E32" w:rsidP="00751A4D"/>
                  </w:txbxContent>
                </v:textbox>
                <w10:wrap type="topAndBottom" anchorx="margin" anchory="margin"/>
              </v:shape>
            </w:pict>
          </w:r>
        </w:p>
        <w:p w:rsidR="00751A4D" w:rsidRPr="00AD67C2" w:rsidRDefault="00751A4D" w:rsidP="00751A4D">
          <w:pPr>
            <w:tabs>
              <w:tab w:val="left" w:pos="6313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sz w:val="28"/>
              <w:szCs w:val="28"/>
            </w:rPr>
            <w:tab/>
          </w:r>
        </w:p>
        <w:p w:rsidR="00751A4D" w:rsidRPr="00AD67C2" w:rsidRDefault="00751A4D" w:rsidP="00751A4D">
          <w:pPr>
            <w:tabs>
              <w:tab w:val="left" w:pos="6313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:rsidR="00751A4D" w:rsidRPr="00AD67C2" w:rsidRDefault="00751A4D" w:rsidP="00751A4D">
          <w:pPr>
            <w:tabs>
              <w:tab w:val="left" w:pos="6313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:rsidR="00751A4D" w:rsidRPr="00AD67C2" w:rsidRDefault="00751A4D" w:rsidP="00751A4D">
          <w:pPr>
            <w:spacing w:after="0"/>
            <w:ind w:left="453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>УТВЕРЖДЕНО</w:t>
          </w:r>
        </w:p>
        <w:p w:rsidR="00751A4D" w:rsidRPr="00AD67C2" w:rsidRDefault="00751A4D" w:rsidP="00751A4D">
          <w:pPr>
            <w:spacing w:after="0"/>
            <w:ind w:left="453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приказом главного врача  </w:t>
          </w:r>
        </w:p>
        <w:p w:rsidR="00751A4D" w:rsidRPr="00AD67C2" w:rsidRDefault="00751A4D" w:rsidP="00751A4D">
          <w:pPr>
            <w:spacing w:after="0"/>
            <w:ind w:left="453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от </w:t>
          </w:r>
          <w:r w:rsidR="008E520D">
            <w:rPr>
              <w:rFonts w:ascii="Times New Roman" w:hAnsi="Times New Roman" w:cs="Times New Roman"/>
              <w:color w:val="auto"/>
              <w:sz w:val="28"/>
              <w:szCs w:val="28"/>
            </w:rPr>
            <w:t>21</w:t>
          </w: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августа 2023 г. №08-000</w:t>
          </w:r>
          <w:r w:rsidR="008E520D">
            <w:rPr>
              <w:rFonts w:ascii="Times New Roman" w:hAnsi="Times New Roman" w:cs="Times New Roman"/>
              <w:color w:val="auto"/>
              <w:sz w:val="28"/>
              <w:szCs w:val="28"/>
            </w:rPr>
            <w:t>4</w:t>
          </w: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</w:p>
        <w:p w:rsidR="00751A4D" w:rsidRPr="00AD67C2" w:rsidRDefault="00751A4D" w:rsidP="00751A4D">
          <w:pPr>
            <w:ind w:left="453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введено в действие с 01 сентября 2023 г.   </w:t>
          </w:r>
        </w:p>
        <w:p w:rsidR="00751A4D" w:rsidRPr="00AD67C2" w:rsidRDefault="00751A4D" w:rsidP="00751A4D">
          <w:pPr>
            <w:tabs>
              <w:tab w:val="left" w:pos="6313"/>
            </w:tabs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751A4D" w:rsidRPr="00AD67C2" w:rsidRDefault="00751A4D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751A4D" w:rsidRPr="00AD67C2" w:rsidRDefault="00751A4D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751A4D" w:rsidRPr="00AD67C2" w:rsidRDefault="00751A4D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751A4D" w:rsidRPr="00AD67C2" w:rsidRDefault="00751A4D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751A4D" w:rsidRDefault="00751A4D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город </w:t>
          </w:r>
          <w:proofErr w:type="spellStart"/>
          <w:r w:rsidRPr="00AD67C2">
            <w:rPr>
              <w:rFonts w:ascii="Times New Roman" w:hAnsi="Times New Roman" w:cs="Times New Roman"/>
              <w:color w:val="auto"/>
              <w:sz w:val="28"/>
              <w:szCs w:val="28"/>
            </w:rPr>
            <w:t>Пыть-Ях</w:t>
          </w:r>
          <w:proofErr w:type="spellEnd"/>
        </w:p>
        <w:p w:rsidR="00751A4D" w:rsidRPr="00AD67C2" w:rsidRDefault="00070955" w:rsidP="00751A4D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</w:sdtContent>
    </w:sdt>
    <w:p w:rsidR="002E71AC" w:rsidRPr="00AD67C2" w:rsidRDefault="002E71AC" w:rsidP="002E71AC">
      <w:pPr>
        <w:pStyle w:val="13"/>
        <w:tabs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hAnsi="Times New Roman" w:cs="Times New Roman"/>
        </w:rPr>
        <w:lastRenderedPageBreak/>
        <w:t>Термины и определения</w:t>
      </w:r>
    </w:p>
    <w:p w:rsidR="004C297C" w:rsidRPr="00AD67C2" w:rsidRDefault="004C297C" w:rsidP="004C297C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Для целей настоящего Положения используются следующие основные понятия: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 и определенную стоимость.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План лечения (заказ-наряд) – документ по утвержденной у Исполнителя форме, содержащий фамилию, имя, отчество Потребителя, зубную формулы, конкретный перечень оказываемых ему медицинских услуг, количество оказываемых услуг и цены по прейскуранту, ФИО врача.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 xml:space="preserve">Пациент - физическое лицо, имеющее намерение получить либо получающее платные медицинские услуги лично в соответствии с договором. Пациент, получающий платные медицинские услуги, является потребителем, на которого распространяется действие Федерального закона от 21.11.2011 № 323-ФЗ «Об основах охраны здоровья граждан в Российской Федерации» и Закона РФ от 07.02.1992г. № 2300-1 «О защите прав потребителей»; 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 xml:space="preserve">Законный представитель - лицо, осуществляющее права и обязанности от имени другого лица (представляемого)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 В том случае, когда совершение действий представителя обусловлено предписанием закона; 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Исполнитель - автономное учреждение Ханты-Мансийского автономного округа</w:t>
      </w:r>
      <w:r w:rsidR="000D48A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-</w:t>
      </w:r>
      <w:r w:rsidR="000D48A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Югры «Пыть-Яхская городская стоматологическая поликлиника» (АУ «Пыть-Яхская городская стоматологическая поликлиника»), далее так же – Учреждение.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•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 xml:space="preserve">Правила внутреннего распорядка – правила поведения Потребителей в период их нахождения </w:t>
      </w:r>
      <w:proofErr w:type="gram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медицинской</w:t>
      </w:r>
      <w:proofErr w:type="gram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клиники Исполнителя, диагностики и лечения. Указанные правила доступны для ознакомления на сайте Исполнителя и на информационном стенде в медицинском Учреждении Исполнителя.</w:t>
      </w:r>
    </w:p>
    <w:p w:rsidR="004C297C" w:rsidRPr="00AD67C2" w:rsidRDefault="004C297C" w:rsidP="00AC069E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FE4D26" w:rsidRPr="00AD67C2" w:rsidRDefault="00FE4D26" w:rsidP="002E71AC">
      <w:pPr>
        <w:rPr>
          <w:rFonts w:ascii="Times New Roman" w:hAnsi="Times New Roman" w:cs="Times New Roman"/>
        </w:rPr>
      </w:pPr>
    </w:p>
    <w:p w:rsidR="00FE4D26" w:rsidRPr="00AD67C2" w:rsidRDefault="00FE4D26" w:rsidP="002E71AC">
      <w:pPr>
        <w:rPr>
          <w:rFonts w:ascii="Times New Roman" w:hAnsi="Times New Roman" w:cs="Times New Roman"/>
        </w:rPr>
      </w:pPr>
    </w:p>
    <w:p w:rsidR="00FE4D26" w:rsidRPr="00AD67C2" w:rsidRDefault="00FE4D26" w:rsidP="002E71AC">
      <w:pPr>
        <w:rPr>
          <w:rFonts w:ascii="Times New Roman" w:hAnsi="Times New Roman" w:cs="Times New Roman"/>
        </w:rPr>
      </w:pPr>
    </w:p>
    <w:p w:rsidR="00FE4D26" w:rsidRPr="00AD67C2" w:rsidRDefault="00FE4D26" w:rsidP="002E71AC">
      <w:pPr>
        <w:rPr>
          <w:rFonts w:ascii="Times New Roman" w:hAnsi="Times New Roman" w:cs="Times New Roman"/>
        </w:rPr>
      </w:pPr>
    </w:p>
    <w:p w:rsidR="004C297C" w:rsidRPr="00AD67C2" w:rsidRDefault="004C297C" w:rsidP="002E71AC">
      <w:pPr>
        <w:rPr>
          <w:rFonts w:ascii="Times New Roman" w:hAnsi="Times New Roman" w:cs="Times New Roman"/>
        </w:rPr>
      </w:pPr>
    </w:p>
    <w:p w:rsidR="004C297C" w:rsidRPr="00AD67C2" w:rsidRDefault="004C297C" w:rsidP="002E71AC">
      <w:pPr>
        <w:rPr>
          <w:rFonts w:ascii="Times New Roman" w:hAnsi="Times New Roman" w:cs="Times New Roman"/>
        </w:rPr>
      </w:pPr>
    </w:p>
    <w:p w:rsidR="00E43A92" w:rsidRPr="00AD67C2" w:rsidRDefault="002E71AC" w:rsidP="00050F6B">
      <w:pPr>
        <w:pStyle w:val="13"/>
        <w:tabs>
          <w:tab w:val="left" w:pos="709"/>
          <w:tab w:val="left" w:pos="1134"/>
        </w:tabs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lastRenderedPageBreak/>
        <w:t xml:space="preserve">1. </w:t>
      </w:r>
      <w:r w:rsidR="00E43A92" w:rsidRPr="00AD67C2">
        <w:rPr>
          <w:rFonts w:ascii="Times New Roman" w:hAnsi="Times New Roman" w:cs="Times New Roman"/>
        </w:rPr>
        <w:t>ОБЩИЕ ПОЛОЖЕНИЯ</w:t>
      </w:r>
    </w:p>
    <w:p w:rsidR="000640F2" w:rsidRDefault="004C297C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1.1.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Настоящее положение </w:t>
      </w:r>
      <w:r w:rsidR="00F1433D"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 порядке </w:t>
      </w:r>
      <w:r w:rsidR="0020618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постановки в очередь на получение меры социальной поддержки в виде бесплатного изготовления и ремонта зубных протезов в автономном учреждении Ханты-Мансийского автономного округа – Югры «Пыть-Яхская городская стоматологическая поликлиника» </w:t>
      </w:r>
      <w:r w:rsidR="00F1433D"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(далее - Положение) регламентирует порядок предоставления и финансирования бесплатного изготовления и ремонта зубных протезов, установленного законами Ханты-Мансийского автономного округа - Югры в виде меры социальной поддержки, предоставляемой за счет средств бюджета</w:t>
      </w:r>
      <w:proofErr w:type="gramEnd"/>
      <w:r w:rsidR="00F1433D"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Ханты-Мансийского автономного округа - Югры (далее - бесплатное зубопротезирование). </w:t>
      </w:r>
    </w:p>
    <w:p w:rsidR="00F1433D" w:rsidRPr="000929FD" w:rsidRDefault="000640F2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Настоящее Положение предназначено для применения в хозрасчетном ортопедическом отделении с целью организации процесса оказания медицинской помощи в условиях поликлиники: контроля качества выполнения государственной услуги по льготному зубопротезированию.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1.2.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Бесплатное зубопротезирование предоставляется в виде изготовления и (или) ремонта съемных (полных и неполных пластиночных, </w:t>
      </w:r>
      <w:proofErr w:type="spell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бюгельных</w:t>
      </w:r>
      <w:proofErr w:type="spell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 </w:t>
      </w:r>
      <w:proofErr w:type="spell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кламмерной</w:t>
      </w:r>
      <w:proofErr w:type="spell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фиксации) и (или) несъемных зубных протезов. 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1.3.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Выбор вида зубных протезов из числа указанных в пункте 1.2. настоящего Положения осуществляется врачом-специалистом, проводящим бесплатное зубопротезирование исходя из имеющихся у гражданина индивидуальных клинико-анатомических особенностей.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1.4.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При проведении бесплатного зубопротезирования не могут быть использованы драгоценные металлы и дорогостоящие материалы, приравниваемые по стоимости к драгоценным металлам, включая золото, серебро, платину и металлы платиновой группы (палладий, иридий, радий, рутений и осмий), а также металлокерамика, </w:t>
      </w:r>
      <w:proofErr w:type="spell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безметалловая</w:t>
      </w:r>
      <w:proofErr w:type="spell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керамика и облицовочные композиционные материалы. 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1.5.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Изготовление новых зубных протезов проводится не чаще 1 раза в 2 календарных года, ремонт - по мере необходимости. 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1.6.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Оконченным случаем проведения бесплатного зубопротезирования является оптимальное с медицинской точки зрения восстановление соответствующей функциональной эффективности представителей установленных категорий граждан. 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1.7.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Бесплатное зубопротезирование подлежит обязательному учету, порядок ведения которого устанавливается Департаментом здравоохранения Ханты-Мансийского автономного округа - Югры. </w:t>
      </w:r>
    </w:p>
    <w:p w:rsidR="00F1433D" w:rsidRPr="00F1433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1.8. По всем вопросам оказания медицинских услуг отдельным категориям граждан, Пациент имеет право обратиться к ответственным лицам, занимающимся организацией и оформлением отношений по предоставлению данных медицинских услуг: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F1433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- заведующий отделением - врач-стоматолог-ортопед</w:t>
      </w:r>
      <w:r w:rsidRPr="000929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33D">
        <w:rPr>
          <w:rFonts w:ascii="Times New Roman" w:hAnsi="Times New Roman" w:cs="Times New Roman"/>
          <w:color w:val="000000"/>
          <w:sz w:val="27"/>
          <w:szCs w:val="27"/>
        </w:rPr>
        <w:t>(8/3463/42-31-49, inelia07@rambler.ru)</w:t>
      </w:r>
      <w:r w:rsidRPr="000929F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F1433D" w:rsidRPr="000929FD" w:rsidRDefault="00F1433D" w:rsidP="00F1433D">
      <w:pPr>
        <w:tabs>
          <w:tab w:val="right" w:pos="0"/>
          <w:tab w:val="left" w:pos="567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заведующий лечебно-профилактическим отделением №1 </w:t>
      </w:r>
      <w:r w:rsidR="000640F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врач-стоматолог-терапевт </w:t>
      </w:r>
      <w:r w:rsidRPr="00F1433D">
        <w:rPr>
          <w:rFonts w:ascii="Times New Roman" w:hAnsi="Times New Roman" w:cs="Times New Roman"/>
          <w:color w:val="000000"/>
          <w:sz w:val="27"/>
          <w:szCs w:val="27"/>
        </w:rPr>
        <w:t xml:space="preserve">(8/3463/42-33-62, </w:t>
      </w:r>
      <w:hyperlink r:id="rId11" w:history="1">
        <w:r w:rsidRPr="000929FD">
          <w:rPr>
            <w:rStyle w:val="af1"/>
            <w:rFonts w:ascii="Times New Roman" w:hAnsi="Times New Roman" w:cs="Times New Roman"/>
            <w:color w:val="auto"/>
            <w:sz w:val="27"/>
            <w:szCs w:val="27"/>
            <w:u w:val="none"/>
          </w:rPr>
          <w:t>inelia07@rambler.ru</w:t>
        </w:r>
      </w:hyperlink>
      <w:r w:rsidRPr="00F1433D">
        <w:rPr>
          <w:rFonts w:ascii="Times New Roman" w:hAnsi="Times New Roman" w:cs="Times New Roman"/>
          <w:color w:val="auto"/>
          <w:sz w:val="27"/>
          <w:szCs w:val="27"/>
        </w:rPr>
        <w:t>).</w:t>
      </w:r>
    </w:p>
    <w:p w:rsidR="00F1433D" w:rsidRPr="000929FD" w:rsidRDefault="00F1433D" w:rsidP="00F1433D">
      <w:pPr>
        <w:tabs>
          <w:tab w:val="right" w:pos="0"/>
        </w:tabs>
        <w:ind w:firstLine="426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4379E5" w:rsidRPr="00AD67C2" w:rsidRDefault="00F1433D" w:rsidP="004379E5">
      <w:pPr>
        <w:pStyle w:val="13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lastRenderedPageBreak/>
        <w:t>2. ПЕРЕЧЕНЬ КАТЕГОРИИ ГРАЖДАН</w:t>
      </w:r>
      <w:r w:rsidR="00AD67C2">
        <w:rPr>
          <w:rFonts w:ascii="Times New Roman" w:hAnsi="Times New Roman" w:cs="Times New Roman"/>
        </w:rPr>
        <w:t xml:space="preserve"> ИМЕЮЩИХ ПРАВО НА ПОСТАНОВКУ В ОЧЕРЕДЬ НА ПОЛУЧЕНИЕ МЕРЫ СОЦИАЛЬНОЙ ПОДДДЕРЖКИ В ВИДЕ БЕСПЛАТНОГО ИЗГОТОВЛЕНИЯ И РЕМОНТА ЗУБНЫХ ПРОТЕЗОВ</w:t>
      </w:r>
    </w:p>
    <w:p w:rsidR="00F1433D" w:rsidRPr="00AD67C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2.1. В соответствии с законами Ханты-Мансийского автономного округа - Югры бесплатное зубопротезирование предоставляется отдельным категориям граждан, проживающим на территории Ханты-Мансийского автономного округа - Югры (далее - установленным категориям граждан), включая: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1) 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>тружеников тыла -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2)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реабилитированных лиц и граждан, признанных пострадавшими от политических репрессий, указанных в части 2 статьи 1 Закона Ханты-Мансийского автономного округа - Югры от 7 ноября 2006 года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№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115-оз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О мерах социальной поддержки отдельных категорий граждан в Ханты-Мансийском автономном округе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–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Pr="00982402">
        <w:rPr>
          <w:rFonts w:ascii="Times New Roman" w:hAnsi="Times New Roman" w:cs="Times New Roman"/>
          <w:color w:val="auto"/>
          <w:sz w:val="27"/>
          <w:szCs w:val="27"/>
        </w:rPr>
        <w:t>Югре</w:t>
      </w:r>
      <w:proofErr w:type="spellEnd"/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(далее - Закон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О мерах социальной поддержки отдельных категорий граждан в Ханты-Мансийском автономном округе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);</w:t>
      </w:r>
      <w:proofErr w:type="gramEnd"/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3)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ветеранов труда, а также граждан, приравненных к ним по состоянию на 31 декабря 2004 года, указанных в частях 4, 5 статьи 1 Закона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О мерах социальной поддержки отдельных категорий граждан в Ханты-Мансийском автономном округе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после установления (назначения) им пенсии в соответствии с Федеральными законами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О страховых пенсиях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О государственном пенсионном обеспечении в Российской Федерации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proofErr w:type="gramEnd"/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4)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инвалидов Великой Отечественной войны и инвалидов боевых действий, указанных в части 1 статьи 2 Закона 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О мерах социальной поддержки отдельных категорий граждан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Ханты-Мансийском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автономном округе</w:t>
      </w:r>
      <w:r w:rsidR="00AD67C2" w:rsidRPr="009824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5)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участников Великой Отечественной войны, ставших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6)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7)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8)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участников Великой Отечественной войны, указанных в части 5 статьи 2 Закона «О мерах социальной поддержки отдельных категорий граждан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Ханты-Мансийском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автономном округе»;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lastRenderedPageBreak/>
        <w:t>9)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ветеранов боевых действий, указанных в части 7 статьи 2 Закона «О мерах социальной поддержки отдельных категорий граждан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Ханты-Мансийском</w:t>
      </w:r>
      <w:proofErr w:type="gramEnd"/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 автономном округе»;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0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) 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>лиц, награжденных знаком «Жителю блокадного Ленинграда»;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) 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>лиц, награжденных знаком «Житель осажденного Севастополя»;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лиц, 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нетрудоспособных членов семей погибших (умерших) инвалидов войны, участников Великой Отечественной войны, ветеранов боевых действий, указанных в пункте 10 статьи 2 Закона «О мерах социальной поддержки отдельных категорий граждан в Ханты-Мансийском автономном округе – </w:t>
      </w:r>
      <w:proofErr w:type="spellStart"/>
      <w:r w:rsidRPr="00982402">
        <w:rPr>
          <w:rFonts w:ascii="Times New Roman" w:hAnsi="Times New Roman" w:cs="Times New Roman"/>
          <w:color w:val="auto"/>
          <w:sz w:val="27"/>
          <w:szCs w:val="27"/>
        </w:rPr>
        <w:t>Югре</w:t>
      </w:r>
      <w:proofErr w:type="spellEnd"/>
      <w:r w:rsidRPr="00982402">
        <w:rPr>
          <w:rFonts w:ascii="Times New Roman" w:hAnsi="Times New Roman" w:cs="Times New Roman"/>
          <w:color w:val="auto"/>
          <w:sz w:val="27"/>
          <w:szCs w:val="27"/>
        </w:rPr>
        <w:t>», состоявших на иждивении погибших (умерших) и получающих пенсию по случаю потери кормильца (имеющих право на ее получение) в соответствии с пенсионным законодательством Российской Федерации;</w:t>
      </w:r>
      <w:proofErr w:type="gramEnd"/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 xml:space="preserve">) 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>инвалидов I, II, III групп;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детей-инвалидов в возрасте до 18 лет;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ветеранов труда Ханты-Мансийского автономного округа - Югры, после установления (назначения) им пенсии в соответствии с Федеральными законами «О страховых пенсиях», «О государственном пенсионном обеспечении в Российской Федерации»;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неработающих одиноких граждан (женщины старше 55 лет и мужчины старше 60 лет), не относящиеся к льготным категориям;</w:t>
      </w:r>
    </w:p>
    <w:p w:rsidR="00F1433D" w:rsidRPr="00982402" w:rsidRDefault="00F1433D" w:rsidP="00F1433D">
      <w:p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98240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8E24E2" w:rsidRPr="00982402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982402">
        <w:rPr>
          <w:rFonts w:ascii="Times New Roman" w:hAnsi="Times New Roman" w:cs="Times New Roman"/>
          <w:color w:val="auto"/>
          <w:sz w:val="27"/>
          <w:szCs w:val="27"/>
        </w:rPr>
        <w:tab/>
        <w:t xml:space="preserve"> граждан, проживающих в семьях, состоящих из неработающих граждан (женщины старше 55 лет и мужчины старше 60 лет), один из которых либо оба не относятся к льготным категориям.</w:t>
      </w:r>
    </w:p>
    <w:p w:rsidR="004379E5" w:rsidRPr="00AD67C2" w:rsidRDefault="004379E5" w:rsidP="004379E5">
      <w:pPr>
        <w:tabs>
          <w:tab w:val="right" w:pos="709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:rsidR="004379E5" w:rsidRPr="00AD67C2" w:rsidRDefault="004379E5" w:rsidP="004379E5">
      <w:pPr>
        <w:tabs>
          <w:tab w:val="right" w:pos="709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:rsidR="006D7F03" w:rsidRPr="00AD67C2" w:rsidRDefault="006D7F03" w:rsidP="004379E5">
      <w:pPr>
        <w:tabs>
          <w:tab w:val="right" w:pos="709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:rsidR="00A174D8" w:rsidRPr="00AD67C2" w:rsidRDefault="002B7389" w:rsidP="004C297C">
      <w:pPr>
        <w:pStyle w:val="13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t>3. П</w:t>
      </w:r>
      <w:r w:rsidR="00F1433D" w:rsidRPr="00AD67C2">
        <w:rPr>
          <w:rFonts w:ascii="Times New Roman" w:hAnsi="Times New Roman" w:cs="Times New Roman"/>
        </w:rPr>
        <w:t>ЕРЕЧЕНЬ НЕОБХОДИМЫХ ДОКУМЕНТОВ</w:t>
      </w:r>
      <w:r w:rsidR="00AD67C2">
        <w:rPr>
          <w:rFonts w:ascii="Times New Roman" w:hAnsi="Times New Roman" w:cs="Times New Roman"/>
        </w:rPr>
        <w:t xml:space="preserve"> ДЛЯ ПОСТАНОВКИ В ОЧЕРЕДЬ НА ПОЛУЧЕНИЕ МЕРЫ СОЦИАЛЬНОЙ ПОДДЕРЖКИ В ВИДЕ БЕСПЛАТНОГО ИЗГОТОВЛЕНИЯ И РЕМОНТА ЗУБНЫХ ПРОТЕЗОВ</w:t>
      </w:r>
    </w:p>
    <w:p w:rsidR="00F1433D" w:rsidRPr="00AD67C2" w:rsidRDefault="00F1433D" w:rsidP="00AD67C2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3.1. Бесплатное зубопротезирование производится установленным категориям граждан в медицинских организациях государственной системы здравоохранения Ханты-Мансийского автономного округа - Югры (далее - государственные медицинские организации), при наличии медицинских показаний.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lastRenderedPageBreak/>
        <w:t>Перечень государственных медицинских организаций, предоставляющих меру социальной поддержки по бесплатному зубопротезированию, устанавливается приказом Департамента здравоохранения Ханты-Мансийского автономного округа - Югры.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3.2. Для проведения бесплатного зубопротезирования лица из числа установленных категорий граждан самостоятельно обращаются в государственные медицинские организации. 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При этом они предъявляют: </w:t>
      </w:r>
    </w:p>
    <w:p w:rsidR="00F1433D" w:rsidRPr="00AD67C2" w:rsidRDefault="00F1433D" w:rsidP="00113962">
      <w:pPr>
        <w:pStyle w:val="aff1"/>
        <w:numPr>
          <w:ilvl w:val="0"/>
          <w:numId w:val="5"/>
        </w:num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документ, удостоверяющий личность гражданина Российской Федерации и содержащий сведения о месте жительства; </w:t>
      </w:r>
    </w:p>
    <w:p w:rsidR="00F1433D" w:rsidRDefault="00F1433D" w:rsidP="00113962">
      <w:pPr>
        <w:pStyle w:val="aff1"/>
        <w:numPr>
          <w:ilvl w:val="0"/>
          <w:numId w:val="5"/>
        </w:num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свидетельство обязательного пенсионного страхования</w:t>
      </w:r>
      <w:r w:rsidR="005A3C1E">
        <w:rPr>
          <w:rFonts w:ascii="Times New Roman" w:hAnsi="Times New Roman" w:cs="Times New Roman"/>
          <w:color w:val="auto"/>
          <w:sz w:val="27"/>
          <w:szCs w:val="27"/>
        </w:rPr>
        <w:t>;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F1433D" w:rsidRPr="000640F2" w:rsidRDefault="005A3C1E" w:rsidP="00113962">
      <w:pPr>
        <w:pStyle w:val="aff1"/>
        <w:numPr>
          <w:ilvl w:val="0"/>
          <w:numId w:val="5"/>
        </w:numPr>
        <w:tabs>
          <w:tab w:val="right" w:pos="709"/>
        </w:tabs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к</w:t>
      </w:r>
      <w:r w:rsidR="00F1433D" w:rsidRPr="000640F2">
        <w:rPr>
          <w:rFonts w:ascii="Times New Roman" w:hAnsi="Times New Roman" w:cs="Times New Roman"/>
          <w:color w:val="auto"/>
          <w:sz w:val="27"/>
          <w:szCs w:val="27"/>
        </w:rPr>
        <w:t>роме того, дополнительно необходимо предъявить: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п.п.1-1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п.2.1 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Югры;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Югры, или пенсионное удостоверение с отметкой: </w:t>
      </w:r>
      <w:r w:rsidR="00AD67C2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Вдова (мать, отец) погибшего воина</w:t>
      </w:r>
      <w:r w:rsidR="00AD67C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, справку установленной формы о гибели военнослужащего. Для супруги (супруга) погибшего (умершего) дополнительно - свидетельство о регистрации брака;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право на бесплатное зубопротезирование подтверждается сведениями об инвалидности, содержащимися в федеральном реестре инвалидов, а в случае отсутствия соответствующих сведений в федеральном реестре инвалидов - представленными заявителями документами; факт постоянного проживания на территории Ханты-Мансийского автономного округа - Югры не менее 10 лет подтверждается соответствующими сведениями, указанными в документе, полученном гражданином в органах регистрационного учета в соответствии с законодательством Российской Федерации, либо по его желанию путем предъявления документа, удостоверяющего личность гражданина Российской Федерации и содержащего сведения о месте жительства;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право на бесплатное зубопротезирование подтверждается сведениями об инвалидности, содержащимися в федеральном реестре инвалидов, а в случае отсутствия соответствующих сведений в федеральном реестре инвалидов - представленными заявителями документами. </w:t>
      </w:r>
      <w:proofErr w:type="gram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Для лиц в возрасте до 14 лет  предоставляется свидетельство о рождении;</w:t>
      </w:r>
      <w:proofErr w:type="gramEnd"/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Югры;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- пенсионное удостоверение (при наличии); трудовую книжку или ее копию, заверенную в установленном порядке,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подписью); подтверждение факта постоянного проживания на территории Ханты-Мансийского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lastRenderedPageBreak/>
        <w:t>автономного округа - Югры не менее 10 лет путем предъявления документа, полученного гражданами в органах регистрационного учета в соответствии с законодательством Российской Федерации, либо по их желанию путем предъявления документа, удостоверяющего личность гражданина Российской Федерации и содержащего сведения о месте жительства;</w:t>
      </w:r>
    </w:p>
    <w:p w:rsidR="00F1433D" w:rsidRPr="00AD67C2" w:rsidRDefault="00F1433D" w:rsidP="00113962">
      <w:pPr>
        <w:pStyle w:val="aff1"/>
        <w:numPr>
          <w:ilvl w:val="0"/>
          <w:numId w:val="4"/>
        </w:numPr>
        <w:tabs>
          <w:tab w:val="right" w:pos="709"/>
        </w:tabs>
        <w:ind w:left="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категорий граждан, указанных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- пенсионное удостоверение (при наличии); трудовую книжку или ее копию, заверенную в установленном порядке,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подписью); пенсионное удостоверение (при наличии) и трудовую книжку или ее копию, заверенную в установленном порядке,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 - для неработающего члена семьи; подтверждение факта постоянного проживания на территории Ханты-Мансийского автономного округа - Югры не менее 10 лет путем предъявления документа, полученного гражданами в органах регистрационного учета в соответствии с законодательством Российской Федерации, либо по их желанию путем предъявления документа, удостоверяющего личность гражданина Российской Федерации и содержащего сведения о месте жительства.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Граждане, относящие себя к категории, указанной в п.п.1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также представляют сведения о лицах, проживающих с этими гражданами в одном жилом помещении, и о наличии или отсутствии родственных связей (родства) с такими лицами.</w:t>
      </w:r>
    </w:p>
    <w:p w:rsidR="00F1433D" w:rsidRPr="00AD67C2" w:rsidRDefault="00AD67C2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3.</w:t>
      </w:r>
      <w:r w:rsidR="000640F2">
        <w:rPr>
          <w:rFonts w:ascii="Times New Roman" w:hAnsi="Times New Roman" w:cs="Times New Roman"/>
          <w:color w:val="auto"/>
          <w:sz w:val="27"/>
          <w:szCs w:val="27"/>
        </w:rPr>
        <w:t>3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proofErr w:type="gramStart"/>
      <w:r w:rsidR="00F1433D" w:rsidRPr="00AD67C2">
        <w:rPr>
          <w:rFonts w:ascii="Times New Roman" w:hAnsi="Times New Roman" w:cs="Times New Roman"/>
          <w:color w:val="auto"/>
          <w:sz w:val="27"/>
          <w:szCs w:val="27"/>
        </w:rPr>
        <w:t>При этом гражданам, относящим себя к категориям, указанным в п.п.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17-18</w:t>
      </w:r>
      <w:r w:rsidR="00F1433D"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настоящего Положения, бесплатное зубопротезирование осуществляется по результатам проверки представленных ими сведений об одиноком проживании или проживании в семье, состоящей из неработающих граждан (женщины старше 55 лет и мужчины старше 60 лет), один из которых или оба не относятся к льготным категориям, в случае подтверждения этих сведений</w:t>
      </w:r>
      <w:proofErr w:type="gramEnd"/>
      <w:r w:rsidR="00F1433D" w:rsidRPr="00AD67C2">
        <w:rPr>
          <w:rFonts w:ascii="Times New Roman" w:hAnsi="Times New Roman" w:cs="Times New Roman"/>
          <w:color w:val="auto"/>
          <w:sz w:val="27"/>
          <w:szCs w:val="27"/>
        </w:rPr>
        <w:t>. Срок проведения такой проверки не должен превышать одного месяца со дня обращения за предоставлением бесплатного зубопротезирования.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Порядок проведения данной проверки устанавливают приказом Департамент здравоохранения Ханты-Мансийского автономного округа - Югры, Департамент информационных технологий и цифрового развития Ханты-Мансийского автономного округа - Югры и Департамент социального развития Ханты-Мансийского автономного округа - Югры.</w:t>
      </w:r>
    </w:p>
    <w:p w:rsidR="003A14B8" w:rsidRPr="00AD67C2" w:rsidRDefault="00F1433D" w:rsidP="003A14B8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3.</w:t>
      </w:r>
      <w:r w:rsidR="000640F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 xml:space="preserve">Для лиц, указанных в пунктах 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17-18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заявление оформляется по форме приложения №1</w:t>
      </w:r>
      <w:r w:rsidR="003A14B8">
        <w:rPr>
          <w:rFonts w:ascii="Times New Roman" w:hAnsi="Times New Roman" w:cs="Times New Roman"/>
          <w:color w:val="auto"/>
          <w:sz w:val="27"/>
          <w:szCs w:val="27"/>
        </w:rPr>
        <w:t>, №2</w:t>
      </w:r>
      <w:r w:rsidR="003A14B8" w:rsidRPr="003A14B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3A14B8" w:rsidRPr="00AD67C2">
        <w:rPr>
          <w:rFonts w:ascii="Times New Roman" w:hAnsi="Times New Roman" w:cs="Times New Roman"/>
          <w:color w:val="auto"/>
          <w:sz w:val="27"/>
          <w:szCs w:val="27"/>
        </w:rPr>
        <w:t>с обязательным оформлением согласи</w:t>
      </w:r>
      <w:r w:rsidR="003E5785">
        <w:rPr>
          <w:rFonts w:ascii="Times New Roman" w:hAnsi="Times New Roman" w:cs="Times New Roman"/>
          <w:color w:val="auto"/>
          <w:sz w:val="27"/>
          <w:szCs w:val="27"/>
        </w:rPr>
        <w:t xml:space="preserve">й </w:t>
      </w:r>
      <w:r w:rsidR="003A14B8" w:rsidRPr="00AD67C2">
        <w:rPr>
          <w:rFonts w:ascii="Times New Roman" w:hAnsi="Times New Roman" w:cs="Times New Roman"/>
          <w:color w:val="auto"/>
          <w:sz w:val="27"/>
          <w:szCs w:val="27"/>
        </w:rPr>
        <w:t>в соответствии с формой - Приложение №4</w:t>
      </w:r>
      <w:r w:rsidR="003A14B8">
        <w:rPr>
          <w:rFonts w:ascii="Times New Roman" w:hAnsi="Times New Roman" w:cs="Times New Roman"/>
          <w:color w:val="auto"/>
          <w:sz w:val="27"/>
          <w:szCs w:val="27"/>
        </w:rPr>
        <w:t>, №5</w:t>
      </w:r>
      <w:r w:rsidR="003E5785">
        <w:rPr>
          <w:rFonts w:ascii="Times New Roman" w:hAnsi="Times New Roman" w:cs="Times New Roman"/>
          <w:color w:val="auto"/>
          <w:sz w:val="27"/>
          <w:szCs w:val="27"/>
        </w:rPr>
        <w:t>, №6</w:t>
      </w:r>
      <w:r w:rsidR="003A14B8"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3.</w:t>
      </w:r>
      <w:r w:rsidR="000640F2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Для лиц, указанных в пунктах 1-1</w:t>
      </w:r>
      <w:r w:rsidR="008E24E2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пункта 2.1. заявление оформляется по форме приложения №</w:t>
      </w:r>
      <w:r w:rsidR="003A14B8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с обязательным оформлением согласи</w:t>
      </w:r>
      <w:r w:rsidR="003E5785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в соответствии с формой - Приложение №4</w:t>
      </w:r>
      <w:r w:rsidR="003E5785">
        <w:rPr>
          <w:rFonts w:ascii="Times New Roman" w:hAnsi="Times New Roman" w:cs="Times New Roman"/>
          <w:color w:val="auto"/>
          <w:sz w:val="27"/>
          <w:szCs w:val="27"/>
        </w:rPr>
        <w:t>, №6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1433D" w:rsidRPr="00AD67C2" w:rsidRDefault="00F1433D" w:rsidP="00F1433D">
      <w:pPr>
        <w:tabs>
          <w:tab w:val="right" w:pos="709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>3.</w:t>
      </w:r>
      <w:r w:rsidR="000640F2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Бесплатное зубопротезирование подлежит обязательному учету, порядок ведения которого устанавливается Департаментом здравоохранения Ханты-Мансийского автономного округа - Югры.</w:t>
      </w:r>
    </w:p>
    <w:p w:rsidR="00A174D8" w:rsidRPr="00AD67C2" w:rsidRDefault="002B7389" w:rsidP="00113962">
      <w:pPr>
        <w:pStyle w:val="13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lastRenderedPageBreak/>
        <w:t>ПОРЯДОК</w:t>
      </w:r>
      <w:r w:rsidR="00F1433D" w:rsidRPr="00AD67C2">
        <w:rPr>
          <w:rFonts w:ascii="Times New Roman" w:hAnsi="Times New Roman" w:cs="Times New Roman"/>
        </w:rPr>
        <w:t xml:space="preserve"> РАССМОТРЕНИЯ ОБРАЩЕНИЯ ГРАЖДАН</w:t>
      </w:r>
      <w:r w:rsidR="00AD67C2">
        <w:rPr>
          <w:rFonts w:ascii="Times New Roman" w:hAnsi="Times New Roman" w:cs="Times New Roman"/>
        </w:rPr>
        <w:t xml:space="preserve"> ПРИ ПОСТАНОВКЕ В ОЧЕРЕДЬ НА ПОЛУЧЕНИЕ МЕРЫ СОЦИАЛЬНОЙ ПОДДЕРЖКИ В ВИДЕ БЕСПЛАТНОГО ИЗГОТОВЛЕНИЯ И РЕМОНТА ЗУБНЫХ ПРОТЕЗОВ</w:t>
      </w:r>
    </w:p>
    <w:p w:rsidR="00944E32" w:rsidRPr="00944E32" w:rsidRDefault="00F1433D" w:rsidP="00113962">
      <w:pPr>
        <w:pStyle w:val="aff1"/>
        <w:numPr>
          <w:ilvl w:val="1"/>
          <w:numId w:val="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44E32">
        <w:rPr>
          <w:rFonts w:ascii="Times New Roman" w:hAnsi="Times New Roman" w:cs="Times New Roman"/>
          <w:color w:val="auto"/>
          <w:sz w:val="27"/>
          <w:szCs w:val="27"/>
        </w:rPr>
        <w:t xml:space="preserve">Гражданин (заявитель), </w:t>
      </w:r>
      <w:r w:rsidR="00944E32" w:rsidRPr="00944E32">
        <w:rPr>
          <w:rFonts w:ascii="Times New Roman" w:hAnsi="Times New Roman" w:cs="Times New Roman"/>
          <w:color w:val="auto"/>
          <w:sz w:val="27"/>
          <w:szCs w:val="27"/>
        </w:rPr>
        <w:t xml:space="preserve">относящийся к льготной категории и обратившийся в АУ «Пыть-Яхская городская стоматологическая поликлиника (далее по тексту – Учреждение, Исполнитель) </w:t>
      </w:r>
      <w:r w:rsidR="00944E32">
        <w:rPr>
          <w:rFonts w:ascii="Times New Roman" w:hAnsi="Times New Roman" w:cs="Times New Roman"/>
          <w:color w:val="auto"/>
          <w:sz w:val="27"/>
          <w:szCs w:val="27"/>
        </w:rPr>
        <w:t xml:space="preserve">должны обратиться к медицинской сестре хозрасчетного ортопедического отделения </w:t>
      </w:r>
      <w:r w:rsidR="00E60224">
        <w:rPr>
          <w:rFonts w:ascii="Times New Roman" w:hAnsi="Times New Roman" w:cs="Times New Roman"/>
          <w:color w:val="auto"/>
          <w:sz w:val="27"/>
          <w:szCs w:val="27"/>
        </w:rPr>
        <w:t xml:space="preserve">(кабинет №2, кабинет №3) </w:t>
      </w:r>
      <w:r w:rsidR="00944E32">
        <w:rPr>
          <w:rFonts w:ascii="Times New Roman" w:hAnsi="Times New Roman" w:cs="Times New Roman"/>
          <w:color w:val="auto"/>
          <w:sz w:val="27"/>
          <w:szCs w:val="27"/>
        </w:rPr>
        <w:t>с предоставлением документов указанных у разделе 3 настоящего Положения.</w:t>
      </w:r>
      <w:proofErr w:type="gramEnd"/>
    </w:p>
    <w:p w:rsidR="00F1433D" w:rsidRPr="00944E32" w:rsidRDefault="00F1433D" w:rsidP="00113962">
      <w:pPr>
        <w:pStyle w:val="aff1"/>
        <w:numPr>
          <w:ilvl w:val="1"/>
          <w:numId w:val="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44E32">
        <w:rPr>
          <w:rFonts w:ascii="Times New Roman" w:hAnsi="Times New Roman" w:cs="Times New Roman"/>
          <w:color w:val="auto"/>
          <w:sz w:val="27"/>
          <w:szCs w:val="27"/>
        </w:rPr>
        <w:t xml:space="preserve">Медицинская сестра </w:t>
      </w:r>
      <w:r w:rsidR="00FF6A3B" w:rsidRPr="00944E32">
        <w:rPr>
          <w:rFonts w:ascii="Times New Roman" w:hAnsi="Times New Roman" w:cs="Times New Roman"/>
          <w:color w:val="auto"/>
          <w:sz w:val="27"/>
          <w:szCs w:val="27"/>
        </w:rPr>
        <w:t xml:space="preserve">хозрасчетного </w:t>
      </w:r>
      <w:r w:rsidR="005A3C1E" w:rsidRPr="00944E32">
        <w:rPr>
          <w:rFonts w:ascii="Times New Roman" w:hAnsi="Times New Roman" w:cs="Times New Roman"/>
          <w:color w:val="auto"/>
          <w:sz w:val="27"/>
          <w:szCs w:val="27"/>
        </w:rPr>
        <w:t>ортопедического отделения</w:t>
      </w:r>
      <w:r w:rsidRPr="00944E32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F1433D" w:rsidRPr="002C023F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2C023F">
        <w:rPr>
          <w:rFonts w:ascii="Times New Roman" w:hAnsi="Times New Roman" w:cs="Times New Roman"/>
          <w:color w:val="auto"/>
          <w:sz w:val="27"/>
          <w:szCs w:val="27"/>
        </w:rPr>
        <w:t>4.2.1.</w:t>
      </w:r>
      <w:r w:rsidRPr="002C023F">
        <w:rPr>
          <w:rFonts w:ascii="Times New Roman" w:hAnsi="Times New Roman" w:cs="Times New Roman"/>
          <w:color w:val="auto"/>
          <w:sz w:val="27"/>
          <w:szCs w:val="27"/>
        </w:rPr>
        <w:tab/>
        <w:t xml:space="preserve"> </w:t>
      </w:r>
      <w:r w:rsidR="005A3C1E" w:rsidRPr="002C023F">
        <w:rPr>
          <w:rFonts w:ascii="Times New Roman" w:hAnsi="Times New Roman" w:cs="Times New Roman"/>
          <w:color w:val="auto"/>
          <w:sz w:val="27"/>
          <w:szCs w:val="27"/>
        </w:rPr>
        <w:t>проверяет</w:t>
      </w:r>
      <w:r w:rsidR="000D48AA"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 наличие документов подтверждающих льготу в соответствии с перечнем льготных категорий граждан</w:t>
      </w:r>
      <w:r w:rsidR="005A3C1E"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 на соответствие</w:t>
      </w:r>
      <w:r w:rsidR="000D48AA" w:rsidRPr="002C023F">
        <w:rPr>
          <w:rFonts w:ascii="Times New Roman" w:hAnsi="Times New Roman" w:cs="Times New Roman"/>
          <w:color w:val="auto"/>
          <w:sz w:val="27"/>
          <w:szCs w:val="27"/>
        </w:rPr>
        <w:t>, при необходимости производит копирование необходимых документов, помогает пациенту оформить заявления</w:t>
      </w:r>
      <w:r w:rsidR="007D5028"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 (Приложение № 1, №2, №3)</w:t>
      </w:r>
      <w:r w:rsidRPr="002C023F">
        <w:rPr>
          <w:rFonts w:ascii="Times New Roman" w:hAnsi="Times New Roman" w:cs="Times New Roman"/>
          <w:color w:val="auto"/>
          <w:sz w:val="27"/>
          <w:szCs w:val="27"/>
        </w:rPr>
        <w:t>, согласия (Приложение №4</w:t>
      </w:r>
      <w:r w:rsidR="003A14B8" w:rsidRPr="002C023F">
        <w:rPr>
          <w:rFonts w:ascii="Times New Roman" w:hAnsi="Times New Roman" w:cs="Times New Roman"/>
          <w:color w:val="auto"/>
          <w:sz w:val="27"/>
          <w:szCs w:val="27"/>
        </w:rPr>
        <w:t>, №5</w:t>
      </w:r>
      <w:r w:rsidR="007D5028" w:rsidRPr="002C023F">
        <w:rPr>
          <w:rFonts w:ascii="Times New Roman" w:hAnsi="Times New Roman" w:cs="Times New Roman"/>
          <w:color w:val="auto"/>
          <w:sz w:val="27"/>
          <w:szCs w:val="27"/>
        </w:rPr>
        <w:t>, №6</w:t>
      </w:r>
      <w:r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), </w:t>
      </w:r>
      <w:r w:rsidR="00A23DBC" w:rsidRPr="002C023F">
        <w:rPr>
          <w:rFonts w:ascii="Times New Roman" w:hAnsi="Times New Roman" w:cs="Times New Roman"/>
          <w:color w:val="auto"/>
          <w:sz w:val="27"/>
          <w:szCs w:val="27"/>
        </w:rPr>
        <w:t>и иные</w:t>
      </w:r>
      <w:r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 документы заявителя, необходимые для получения мер социальной поддержки</w:t>
      </w:r>
      <w:r w:rsidR="000D48AA" w:rsidRPr="002C023F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C023F" w:rsidRPr="002C023F" w:rsidRDefault="00A23DBC" w:rsidP="00E60224">
      <w:pPr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2C023F">
        <w:rPr>
          <w:rFonts w:ascii="Times New Roman" w:hAnsi="Times New Roman" w:cs="Times New Roman"/>
          <w:color w:val="auto"/>
          <w:sz w:val="27"/>
          <w:szCs w:val="27"/>
        </w:rPr>
        <w:t>П</w:t>
      </w:r>
      <w:r w:rsidR="000D48AA"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редупреждает Пациента, что согласно Постановление Правительства Ханты-Мансийского </w:t>
      </w:r>
      <w:r w:rsidRPr="002C023F">
        <w:rPr>
          <w:rFonts w:ascii="Times New Roman" w:hAnsi="Times New Roman" w:cs="Times New Roman"/>
          <w:color w:val="auto"/>
          <w:sz w:val="27"/>
          <w:szCs w:val="27"/>
        </w:rPr>
        <w:t>автономного</w:t>
      </w:r>
      <w:r w:rsidR="000D48AA" w:rsidRPr="002C023F">
        <w:rPr>
          <w:rFonts w:ascii="Times New Roman" w:hAnsi="Times New Roman" w:cs="Times New Roman"/>
          <w:color w:val="auto"/>
          <w:sz w:val="27"/>
          <w:szCs w:val="27"/>
        </w:rPr>
        <w:t xml:space="preserve"> округа – Югры от 30 декабря 2024 г. №498-п «О </w:t>
      </w:r>
      <w:r w:rsidR="002C023F" w:rsidRPr="002C023F">
        <w:rPr>
          <w:rFonts w:ascii="Times New Roman" w:hAnsi="Times New Roman" w:cs="Times New Roman"/>
          <w:iCs/>
          <w:color w:val="000000"/>
          <w:sz w:val="27"/>
          <w:szCs w:val="27"/>
        </w:rPr>
        <w:t>предоставлении и финансировании мер социальной поддержки в виде бесплатного глазного протезирования и бесплатного изготовления и ремонта зубных протезов за счет средств бюджета автономного округа</w:t>
      </w:r>
      <w:r w:rsidR="002C023F">
        <w:rPr>
          <w:rFonts w:ascii="Times New Roman" w:hAnsi="Times New Roman" w:cs="Times New Roman"/>
          <w:iCs/>
          <w:color w:val="000000"/>
          <w:sz w:val="27"/>
          <w:szCs w:val="27"/>
        </w:rPr>
        <w:t>», он (она) может воспользоваться льготой по бесплатному изготовлению зубных протезов 1 раз в 2 года, ремонта зубных протезов – по</w:t>
      </w:r>
      <w:proofErr w:type="gramEnd"/>
      <w:r w:rsidR="002C023F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мере необходимости</w:t>
      </w:r>
      <w:r w:rsidR="00E60224">
        <w:rPr>
          <w:rFonts w:ascii="Times New Roman" w:hAnsi="Times New Roman" w:cs="Times New Roman"/>
          <w:iCs/>
          <w:color w:val="000000"/>
          <w:sz w:val="27"/>
          <w:szCs w:val="27"/>
        </w:rPr>
        <w:t>;</w:t>
      </w:r>
    </w:p>
    <w:p w:rsidR="00F1433D" w:rsidRPr="00E60224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5A3C1E">
        <w:rPr>
          <w:rFonts w:ascii="Times New Roman" w:hAnsi="Times New Roman" w:cs="Times New Roman"/>
          <w:color w:val="auto"/>
          <w:sz w:val="27"/>
          <w:szCs w:val="27"/>
        </w:rPr>
        <w:t>4.2.2.</w:t>
      </w:r>
      <w:r w:rsidRPr="005A3C1E">
        <w:rPr>
          <w:rFonts w:ascii="Times New Roman" w:hAnsi="Times New Roman" w:cs="Times New Roman"/>
          <w:color w:val="auto"/>
          <w:sz w:val="27"/>
          <w:szCs w:val="27"/>
        </w:rPr>
        <w:tab/>
        <w:t xml:space="preserve">регистрирует их в «Журнале учета заявлений граждан на льготное зубопротезирование» в 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>течение 1 рабочего дня со дня их получения</w:t>
      </w:r>
      <w:r w:rsidR="00E60224" w:rsidRPr="00E60224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60224" w:rsidRPr="00E60224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60224">
        <w:rPr>
          <w:rFonts w:ascii="Times New Roman" w:hAnsi="Times New Roman" w:cs="Times New Roman"/>
          <w:color w:val="auto"/>
          <w:sz w:val="27"/>
          <w:szCs w:val="27"/>
        </w:rPr>
        <w:t>4.2.3.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ab/>
        <w:t>передает пакет документов в кассу Учреждения для проверки о наличии, либо отсутствии, у того или иного гражданина изготовления или ремонта зубных протезов за счет средств бюджета Ханты</w:t>
      </w:r>
      <w:r w:rsidR="00A23DBC" w:rsidRPr="00E60224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Мансийского автономного округа </w:t>
      </w:r>
      <w:r w:rsidR="005A3C1E" w:rsidRPr="00E60224">
        <w:rPr>
          <w:rFonts w:ascii="Times New Roman" w:hAnsi="Times New Roman" w:cs="Times New Roman"/>
          <w:color w:val="auto"/>
          <w:sz w:val="27"/>
          <w:szCs w:val="27"/>
        </w:rPr>
        <w:t>–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Югры</w:t>
      </w:r>
      <w:r w:rsidR="005A3C1E"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>бесплатного</w:t>
      </w:r>
      <w:r w:rsidR="005A3C1E" w:rsidRPr="00E60224">
        <w:rPr>
          <w:rFonts w:ascii="Times New Roman" w:hAnsi="Times New Roman" w:cs="Times New Roman"/>
          <w:color w:val="auto"/>
          <w:sz w:val="27"/>
          <w:szCs w:val="27"/>
        </w:rPr>
        <w:t>/льготного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зубопротезирования за последние два года</w:t>
      </w:r>
      <w:r w:rsidR="00E60224" w:rsidRPr="00E60224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5A3C1E" w:rsidRPr="00E60224" w:rsidRDefault="00E60224" w:rsidP="00113962">
      <w:pPr>
        <w:pStyle w:val="aff1"/>
        <w:numPr>
          <w:ilvl w:val="2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60224">
        <w:rPr>
          <w:rFonts w:ascii="Times New Roman" w:hAnsi="Times New Roman" w:cs="Times New Roman"/>
          <w:color w:val="auto"/>
          <w:sz w:val="27"/>
          <w:szCs w:val="27"/>
        </w:rPr>
        <w:t>записывает и приглашает Пациента на первичный осмотр врачом-стоматологом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/врачом-стоматологом-ортопедом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хозрасчетного ортопедического отделения с целью определения необходимости в зубопротезировании и планировании дальнейшего лечения.</w:t>
      </w:r>
      <w:r w:rsidR="00F1433D"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5A3C1E" w:rsidRDefault="00FF6A3B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Старший кассир/к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ассир Учреждения, направляет запрос в адрес бюджетного учреждения Ханты-Мансийского автономного округу - Югры «Медицинский информационно-аналитический центр» посредством защищенного канала </w:t>
      </w:r>
      <w:proofErr w:type="gramStart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связи</w:t>
      </w:r>
      <w:proofErr w:type="gramEnd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на получение имеющихся в базах данных региональных информационных систем сведений о факте проживания гражданина, заявившего о своей принадлежности к одной из категорий граждан, предусмотренных пунктом 2 статьи 3 Закона Ханты-Мансийского автономного округа - Югры от 07 ноября 2006 года №115-оз «О мерах социальной поддержки отдельных категорий граждан в Ханты-Мансийском </w:t>
      </w:r>
      <w:proofErr w:type="gramStart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автономном</w:t>
      </w:r>
      <w:proofErr w:type="gramEnd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округе-Югре</w:t>
      </w:r>
      <w:proofErr w:type="spellEnd"/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», по указанному заявителем адресу места жительства.</w:t>
      </w:r>
      <w:r w:rsidR="003A14B8" w:rsidRPr="00300B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A3C1E" w:rsidRPr="00300B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После получения сведений </w:t>
      </w:r>
      <w:r w:rsidR="005A3C1E" w:rsidRPr="00300BC9">
        <w:rPr>
          <w:rFonts w:ascii="Times New Roman" w:hAnsi="Times New Roman" w:cs="Times New Roman"/>
          <w:color w:val="auto"/>
          <w:sz w:val="27"/>
          <w:szCs w:val="27"/>
        </w:rPr>
        <w:t>старший кассир/кассир Учреждения ставит соответствующую отметку на заявлении и передает пакет документов медицинской сестре хозрасчетного ортопедического отделения.</w:t>
      </w:r>
    </w:p>
    <w:p w:rsidR="00F1433D" w:rsidRDefault="003A14B8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осле получения ответа за запрос</w:t>
      </w:r>
      <w:r w:rsidR="005A3C1E" w:rsidRPr="00300BC9">
        <w:rPr>
          <w:rFonts w:ascii="Times New Roman" w:hAnsi="Times New Roman" w:cs="Times New Roman"/>
          <w:color w:val="auto"/>
          <w:sz w:val="27"/>
          <w:szCs w:val="27"/>
        </w:rPr>
        <w:t>ы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FF6A3B" w:rsidRPr="00300BC9">
        <w:rPr>
          <w:rFonts w:ascii="Times New Roman" w:hAnsi="Times New Roman" w:cs="Times New Roman"/>
          <w:color w:val="auto"/>
          <w:sz w:val="27"/>
          <w:szCs w:val="27"/>
        </w:rPr>
        <w:t>м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едицинская сестра </w:t>
      </w:r>
      <w:r w:rsidR="00FF6A3B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хозрасчетного 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ортопедического отделения (или лицо ее замещающие) передает </w:t>
      </w:r>
      <w:r w:rsidR="005A3C1E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полный </w:t>
      </w:r>
      <w:r w:rsidR="00F1433D" w:rsidRPr="00300BC9">
        <w:rPr>
          <w:rFonts w:ascii="Times New Roman" w:hAnsi="Times New Roman" w:cs="Times New Roman"/>
          <w:color w:val="auto"/>
          <w:sz w:val="27"/>
          <w:szCs w:val="27"/>
        </w:rPr>
        <w:t>пакет документов ведущему юрисконсульту.</w:t>
      </w:r>
    </w:p>
    <w:p w:rsidR="00F1433D" w:rsidRPr="00300BC9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Ведущий юрисконсульт в течени</w:t>
      </w:r>
      <w:proofErr w:type="gramStart"/>
      <w:r w:rsidRPr="00300BC9">
        <w:rPr>
          <w:rFonts w:ascii="Times New Roman" w:hAnsi="Times New Roman" w:cs="Times New Roman"/>
          <w:color w:val="auto"/>
          <w:sz w:val="27"/>
          <w:szCs w:val="27"/>
        </w:rPr>
        <w:t>и</w:t>
      </w:r>
      <w:proofErr w:type="gramEnd"/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2-х рабочих дней со дня получения заявлений, осуществляет следующее:</w:t>
      </w:r>
    </w:p>
    <w:p w:rsidR="00F1433D" w:rsidRDefault="00F1433D" w:rsidP="00113962">
      <w:pPr>
        <w:pStyle w:val="aff1"/>
        <w:numPr>
          <w:ilvl w:val="2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проверяет наличие всех необходимых документов, подтверждающих, что гражданин относится к той или иной категории, в соответствии с действующим законодательством. </w:t>
      </w:r>
    </w:p>
    <w:p w:rsidR="00F1433D" w:rsidRDefault="00F1433D" w:rsidP="00113962">
      <w:pPr>
        <w:pStyle w:val="aff1"/>
        <w:numPr>
          <w:ilvl w:val="2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в случае установления факта отсутствия одного или нескольких документов, подготавливает и направляет ответ в адрес заявителя об отказе в предоставлении бесплатного зубопротезирования с информацией о перечне документов, необходимых для бесплатного зубопротезирования. </w:t>
      </w:r>
    </w:p>
    <w:p w:rsidR="00F1433D" w:rsidRPr="00300BC9" w:rsidRDefault="00F1433D" w:rsidP="00113962">
      <w:pPr>
        <w:pStyle w:val="aff1"/>
        <w:numPr>
          <w:ilvl w:val="2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готовит юридическое заключение (о возможности предоставления заявителю меры социальной поддержки. </w:t>
      </w:r>
      <w:proofErr w:type="gramEnd"/>
    </w:p>
    <w:p w:rsidR="00F1433D" w:rsidRPr="00AD67C2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При проведении юридической экспертизы устанавливаются: </w:t>
      </w:r>
    </w:p>
    <w:p w:rsidR="00F1433D" w:rsidRPr="00300BC9" w:rsidRDefault="00F1433D" w:rsidP="00113962">
      <w:pPr>
        <w:pStyle w:val="aff1"/>
        <w:numPr>
          <w:ilvl w:val="0"/>
          <w:numId w:val="12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сроки последнего получения бесплатного зубопротезирования заявителем (изготовление новых протезов проводится не чаще 1 раз в 2 календарных года, ремонт - по мере необходимости); </w:t>
      </w:r>
    </w:p>
    <w:p w:rsidR="00F1433D" w:rsidRPr="00300BC9" w:rsidRDefault="00F1433D" w:rsidP="00113962">
      <w:pPr>
        <w:pStyle w:val="aff1"/>
        <w:numPr>
          <w:ilvl w:val="0"/>
          <w:numId w:val="12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наличие у заявителя регистрации по месту жительства на территории Ханты</w:t>
      </w:r>
      <w:r w:rsidR="00A23DBC" w:rsidRPr="00300BC9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Мансийского автономного округа</w:t>
      </w:r>
      <w:r w:rsidR="00A23DBC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-</w:t>
      </w:r>
      <w:r w:rsidR="00A23DBC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Югры; </w:t>
      </w:r>
    </w:p>
    <w:p w:rsidR="00F1433D" w:rsidRPr="00300BC9" w:rsidRDefault="00F1433D" w:rsidP="00113962">
      <w:pPr>
        <w:pStyle w:val="aff1"/>
        <w:numPr>
          <w:ilvl w:val="0"/>
          <w:numId w:val="12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возможность отнесения заявителя к установленным категориям граждан; </w:t>
      </w:r>
    </w:p>
    <w:p w:rsidR="00F1433D" w:rsidRPr="00300BC9" w:rsidRDefault="00F1433D" w:rsidP="00113962">
      <w:pPr>
        <w:pStyle w:val="aff1"/>
        <w:numPr>
          <w:ilvl w:val="0"/>
          <w:numId w:val="12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сведения о факте постоянного проживания на территории Ханты-Мансийского автономного округа - Югры не менее 10 лет для категорий граждан указанных в п.п.15, 18, 19 пункта 2.1 раздела 2 настоящего Положения. </w:t>
      </w:r>
    </w:p>
    <w:p w:rsidR="005A3C1E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Результатом рассмотрения заявления о предоставлении льготного зубопротезирования, является принятие решения о постановке заявителя в очередь на бесплатное зубопротезирование или мотивированном отказе в бесплатном зубопротезировании с направлением заявителю (представителю) письменного ответа. </w:t>
      </w:r>
    </w:p>
    <w:p w:rsidR="00F1433D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Заявление с пакетом документов и вынесенным юридическим заключением передается медицинской сестре </w:t>
      </w:r>
      <w:r w:rsidR="00FF6A3B" w:rsidRPr="00300BC9">
        <w:rPr>
          <w:rFonts w:ascii="Times New Roman" w:hAnsi="Times New Roman" w:cs="Times New Roman"/>
          <w:color w:val="auto"/>
          <w:sz w:val="27"/>
          <w:szCs w:val="27"/>
        </w:rPr>
        <w:t>хозрасчетного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ортопедического отделения для дальнейшей работы. </w:t>
      </w:r>
    </w:p>
    <w:p w:rsidR="00F1433D" w:rsidRPr="00300BC9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Медицинская сестра</w:t>
      </w:r>
      <w:r w:rsidR="00FF6A3B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хозрасчетного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ортопедического отделения контролирует и несет ответственность:</w:t>
      </w:r>
    </w:p>
    <w:p w:rsidR="00F1433D" w:rsidRPr="00AD67C2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-за непосредственное информирование заявителя о принятом решении в течение трех рабочих дней с момента принятия соответствующего решения; </w:t>
      </w:r>
    </w:p>
    <w:p w:rsidR="00F1433D" w:rsidRPr="00AD67C2" w:rsidRDefault="00F1433D" w:rsidP="00E60224">
      <w:pPr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- соответствующую запись в «Журнале регистрации заявлений на льготное зубопротезирование». </w:t>
      </w:r>
    </w:p>
    <w:p w:rsidR="00F1433D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В случае</w:t>
      </w:r>
      <w:proofErr w:type="gramStart"/>
      <w:r w:rsidRPr="00300BC9">
        <w:rPr>
          <w:rFonts w:ascii="Times New Roman" w:hAnsi="Times New Roman" w:cs="Times New Roman"/>
          <w:color w:val="auto"/>
          <w:sz w:val="27"/>
          <w:szCs w:val="27"/>
        </w:rPr>
        <w:t>,</w:t>
      </w:r>
      <w:proofErr w:type="gramEnd"/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если после рассмотрения заявления, принято решение об отказе заявителю в постановке в очередь на бесплатное зубопротезирование, то юридическое заключение с отрицательным решением подшивается к заявлению и хранятся в архиве Учреждения. </w:t>
      </w:r>
    </w:p>
    <w:p w:rsidR="00F1433D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В случае отказа постановки в очередь на бесплатное зубопротезирование, ведущий юрисконсульт Учреждения в обязательном порядке направляет письменный ответ заявителю одним из способов уведомления, указанных 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самим заявителем. При поступлении заявления по электронной почте, ответ направляется заявителю по электронной почте. </w:t>
      </w:r>
    </w:p>
    <w:p w:rsidR="00F1433D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При положительном ответе и заявление и копии предоставленных заявителем документов хранятся до времени, назначенного для осуществления бесплатного зубопротезирования, у медицинской сестры ортопедического отделения. </w:t>
      </w:r>
    </w:p>
    <w:p w:rsidR="00EE6B5D" w:rsidRDefault="00EE6B5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Медицинская сестра хозрасчетного ортопедического отделения вызывает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Пациента на прием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и 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передает лечащему врачу пакет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необходимых документов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</w:p>
    <w:p w:rsidR="00EE6B5D" w:rsidRPr="00EE6B5D" w:rsidRDefault="00EE6B5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E6B5D">
        <w:rPr>
          <w:rFonts w:ascii="Times New Roman" w:hAnsi="Times New Roman" w:cs="Times New Roman"/>
          <w:color w:val="auto"/>
          <w:sz w:val="27"/>
          <w:szCs w:val="27"/>
        </w:rPr>
        <w:t>Врач-стоматолог хозрасчетного ортопедического отделения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(лечащий врач)</w:t>
      </w:r>
      <w:r w:rsidRPr="00EE6B5D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EE6B5D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>роводит опрос, осмотр, дополнительное обследование, выставляет диагноз заболевания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E60224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заполняет анкету по проведению </w:t>
      </w:r>
      <w:proofErr w:type="spellStart"/>
      <w:r w:rsidRPr="00E60224">
        <w:rPr>
          <w:rFonts w:ascii="Times New Roman" w:hAnsi="Times New Roman" w:cs="Times New Roman"/>
          <w:color w:val="auto"/>
          <w:sz w:val="27"/>
          <w:szCs w:val="27"/>
        </w:rPr>
        <w:t>онкоскрининга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>нформирует Пациента о его состоянии в челюстно-лицевой области, плане обследования, плане подготовки полости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рта к зубопротезированию, плане стоматологического ортопедического лечения, оформляет информационно добровольное согласие пациента на получение стоматологических услуг в ортопедическом отделении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казывает стоматологическую ортопедическую помощь в необходимом объеме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медицинской карте стоматологического больного врач делает запись об объективном статусе, диагнозе, оказанных медицинских услугах, оформляет зубную формулу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пределяет предварительный план ортопедического лечения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з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накомит Пациента с рекомендациями по подготовке его полости рта к дальнейшему зубопротезированию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E6B5D" w:rsidRPr="00300BC9" w:rsidRDefault="00EE6B5D" w:rsidP="00113962">
      <w:pPr>
        <w:pStyle w:val="aff1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аправляет Пациента, в случае необходимости, для санации полости рта к врачу: стоматологу</w:t>
      </w:r>
      <w:r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терапевту, стоматологу-хирургу, стоматологу-терапевту </w:t>
      </w:r>
      <w:proofErr w:type="spellStart"/>
      <w:r w:rsidRPr="00300BC9">
        <w:rPr>
          <w:rFonts w:ascii="Times New Roman" w:hAnsi="Times New Roman" w:cs="Times New Roman"/>
          <w:color w:val="auto"/>
          <w:sz w:val="27"/>
          <w:szCs w:val="27"/>
        </w:rPr>
        <w:t>парадонтологического</w:t>
      </w:r>
      <w:proofErr w:type="spellEnd"/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профиля, гигиенисту стоматологическому.</w:t>
      </w:r>
    </w:p>
    <w:p w:rsidR="00EE6B5D" w:rsidRPr="00E60224" w:rsidRDefault="00EE6B5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Оформление бесплатного зубопротезирования производится соответствующим договором об оказании ортопедических стоматологических услуг изготовление и ремонт зубных протезов за счет средств бюджета Ханты-Мансийского автономного округа </w:t>
      </w:r>
      <w:proofErr w:type="gramStart"/>
      <w:r w:rsidRPr="00E60224">
        <w:rPr>
          <w:rFonts w:ascii="Times New Roman" w:hAnsi="Times New Roman" w:cs="Times New Roman"/>
          <w:color w:val="auto"/>
          <w:sz w:val="27"/>
          <w:szCs w:val="27"/>
        </w:rPr>
        <w:t>-Ю</w:t>
      </w:r>
      <w:proofErr w:type="gramEnd"/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гры (Приложение № 7) в письменной форме, в одном экземпляре, который находится у Исполнителя. Договор оформляется на основании </w:t>
      </w:r>
      <w:proofErr w:type="spellStart"/>
      <w:proofErr w:type="gramStart"/>
      <w:r w:rsidRPr="00E60224">
        <w:rPr>
          <w:rFonts w:ascii="Times New Roman" w:hAnsi="Times New Roman" w:cs="Times New Roman"/>
          <w:color w:val="auto"/>
          <w:sz w:val="27"/>
          <w:szCs w:val="27"/>
        </w:rPr>
        <w:t>наряд-заказа</w:t>
      </w:r>
      <w:proofErr w:type="spellEnd"/>
      <w:proofErr w:type="gramEnd"/>
      <w:r w:rsidRPr="00E60224">
        <w:rPr>
          <w:rFonts w:ascii="Times New Roman" w:hAnsi="Times New Roman" w:cs="Times New Roman"/>
          <w:color w:val="auto"/>
          <w:sz w:val="27"/>
          <w:szCs w:val="27"/>
        </w:rPr>
        <w:t xml:space="preserve"> (Плана лечения). </w:t>
      </w:r>
    </w:p>
    <w:p w:rsidR="00E60224" w:rsidRPr="00E60224" w:rsidRDefault="00E60224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E60224">
        <w:rPr>
          <w:rFonts w:ascii="Times New Roman" w:hAnsi="Times New Roman" w:cs="Times New Roman"/>
          <w:color w:val="auto"/>
          <w:sz w:val="27"/>
          <w:szCs w:val="27"/>
        </w:rPr>
        <w:t>Пациент после проведения санации полости рта направляется врачу-стоматологу-ортопеду хозрасчетного ортопедического отделения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 xml:space="preserve"> (лечащему врачу)</w:t>
      </w:r>
      <w:r w:rsidRPr="00E6022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300BC9" w:rsidRPr="00300BC9" w:rsidRDefault="00300BC9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Врач-стоматолог-ортопед (лечащий врач):</w:t>
      </w:r>
    </w:p>
    <w:p w:rsidR="00300BC9" w:rsidRPr="00300BC9" w:rsidRDefault="00EE6B5D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</w:t>
      </w:r>
      <w:r w:rsidR="00300BC9" w:rsidRPr="00300BC9">
        <w:rPr>
          <w:rFonts w:ascii="Times New Roman" w:hAnsi="Times New Roman" w:cs="Times New Roman"/>
          <w:color w:val="auto"/>
          <w:sz w:val="27"/>
          <w:szCs w:val="27"/>
        </w:rPr>
        <w:t>роводит комплексный осмотр полости рта, при необходимости назначает дополнительное обследование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выставляет диагноз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определяет план ортопедического лечения, согласовывает его с пациентом под роспись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оформляет наряд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заказ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 xml:space="preserve"> (План лечения) и согласовывает его с Пациентом;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ходатайствует о проведении врачебной комиссии, в случае, если стоимость зубопротезирования превышает 30000,00 (тридцать тысяч рублей) руб.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назначает дату и время приема для продолжения ортопедического лечения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lastRenderedPageBreak/>
        <w:t>оказывает медицинскую стоматологическую помощь в необходимом объеме, в установленные сроки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P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300BC9">
        <w:rPr>
          <w:rFonts w:ascii="Times New Roman" w:hAnsi="Times New Roman" w:cs="Times New Roman"/>
          <w:color w:val="auto"/>
          <w:sz w:val="27"/>
          <w:szCs w:val="27"/>
        </w:rPr>
        <w:t>назначает контрольную явку не прием при сложном зубопротезировании ставит</w:t>
      </w:r>
      <w:proofErr w:type="gramEnd"/>
      <w:r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Пациента на Диспансерный учет</w:t>
      </w:r>
      <w:r w:rsidR="00EE6B5D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300BC9" w:rsidRDefault="00300BC9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оформляет первичную медицинскую документацию</w:t>
      </w:r>
    </w:p>
    <w:p w:rsidR="00944E32" w:rsidRPr="00EE6B5D" w:rsidRDefault="00EE6B5D" w:rsidP="00113962">
      <w:pPr>
        <w:pStyle w:val="aff1"/>
        <w:numPr>
          <w:ilvl w:val="0"/>
          <w:numId w:val="11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</w:t>
      </w:r>
      <w:r w:rsidR="00944E32" w:rsidRPr="00EE6B5D">
        <w:rPr>
          <w:rFonts w:ascii="Times New Roman" w:hAnsi="Times New Roman" w:cs="Times New Roman"/>
          <w:color w:val="auto"/>
          <w:sz w:val="27"/>
          <w:szCs w:val="27"/>
        </w:rPr>
        <w:t xml:space="preserve">о окончании услуг по изготовлению и ремонту зубных протезов за счет средств бюджета Ханты-Мансийского автономного округа </w:t>
      </w:r>
      <w:proofErr w:type="gramStart"/>
      <w:r w:rsidR="00944E32" w:rsidRPr="00EE6B5D">
        <w:rPr>
          <w:rFonts w:ascii="Times New Roman" w:hAnsi="Times New Roman" w:cs="Times New Roman"/>
          <w:color w:val="auto"/>
          <w:sz w:val="27"/>
          <w:szCs w:val="27"/>
        </w:rPr>
        <w:t>–Ю</w:t>
      </w:r>
      <w:proofErr w:type="gramEnd"/>
      <w:r w:rsidR="00944E32" w:rsidRPr="00EE6B5D">
        <w:rPr>
          <w:rFonts w:ascii="Times New Roman" w:hAnsi="Times New Roman" w:cs="Times New Roman"/>
          <w:color w:val="auto"/>
          <w:sz w:val="27"/>
          <w:szCs w:val="27"/>
        </w:rPr>
        <w:t>гры оформля</w:t>
      </w:r>
      <w:r>
        <w:rPr>
          <w:rFonts w:ascii="Times New Roman" w:hAnsi="Times New Roman" w:cs="Times New Roman"/>
          <w:color w:val="auto"/>
          <w:sz w:val="27"/>
          <w:szCs w:val="27"/>
        </w:rPr>
        <w:t>ет и подписывает Пациентом</w:t>
      </w:r>
      <w:r w:rsidR="00944E32" w:rsidRPr="00EE6B5D">
        <w:rPr>
          <w:rFonts w:ascii="Times New Roman" w:hAnsi="Times New Roman" w:cs="Times New Roman"/>
          <w:color w:val="auto"/>
          <w:sz w:val="27"/>
          <w:szCs w:val="27"/>
        </w:rPr>
        <w:t xml:space="preserve"> Акт приема передач выполненных работ/оказанных услуг (Приложение №8)</w:t>
      </w:r>
    </w:p>
    <w:p w:rsidR="00F1433D" w:rsidRPr="00300BC9" w:rsidRDefault="00F1433D" w:rsidP="00113962">
      <w:pPr>
        <w:pStyle w:val="aff1"/>
        <w:numPr>
          <w:ilvl w:val="1"/>
          <w:numId w:val="13"/>
        </w:numPr>
        <w:ind w:left="0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300BC9">
        <w:rPr>
          <w:rFonts w:ascii="Times New Roman" w:hAnsi="Times New Roman" w:cs="Times New Roman"/>
          <w:color w:val="auto"/>
          <w:sz w:val="27"/>
          <w:szCs w:val="27"/>
        </w:rPr>
        <w:t>Медицинская сестра</w:t>
      </w:r>
      <w:r w:rsidR="00FF6A3B" w:rsidRPr="00300BC9">
        <w:rPr>
          <w:rFonts w:ascii="Times New Roman" w:hAnsi="Times New Roman" w:cs="Times New Roman"/>
          <w:color w:val="auto"/>
          <w:sz w:val="27"/>
          <w:szCs w:val="27"/>
        </w:rPr>
        <w:t xml:space="preserve"> хозрасчетного </w:t>
      </w:r>
      <w:r w:rsidRPr="00300BC9">
        <w:rPr>
          <w:rFonts w:ascii="Times New Roman" w:hAnsi="Times New Roman" w:cs="Times New Roman"/>
          <w:color w:val="auto"/>
          <w:sz w:val="27"/>
          <w:szCs w:val="27"/>
        </w:rPr>
        <w:t>ортопедического отделения передает документы завершенных случаев льготного зубопротезирования в кассу Учреждения, для внесения в информационную систему «</w:t>
      </w:r>
      <w:proofErr w:type="spellStart"/>
      <w:r w:rsidRPr="00300BC9">
        <w:rPr>
          <w:rFonts w:ascii="Times New Roman" w:hAnsi="Times New Roman" w:cs="Times New Roman"/>
          <w:color w:val="auto"/>
          <w:sz w:val="27"/>
          <w:szCs w:val="27"/>
        </w:rPr>
        <w:t>МедВедь</w:t>
      </w:r>
      <w:proofErr w:type="spellEnd"/>
      <w:r w:rsidRPr="00300BC9">
        <w:rPr>
          <w:rFonts w:ascii="Times New Roman" w:hAnsi="Times New Roman" w:cs="Times New Roman"/>
          <w:color w:val="auto"/>
          <w:sz w:val="27"/>
          <w:szCs w:val="27"/>
        </w:rPr>
        <w:t>».</w:t>
      </w:r>
    </w:p>
    <w:p w:rsidR="00F1433D" w:rsidRPr="00AD67C2" w:rsidRDefault="00F1433D" w:rsidP="00F1433D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AC069E" w:rsidRDefault="00AC069E" w:rsidP="00F1433D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AD67C2" w:rsidRPr="00AD67C2" w:rsidRDefault="00AD67C2" w:rsidP="00F1433D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4C297C" w:rsidRPr="00AD67C2" w:rsidRDefault="00F1433D" w:rsidP="004C297C">
      <w:pPr>
        <w:pStyle w:val="13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t>5. ДОСУДЕБНОЕ (ВНЕСУДЕБНОЕ) ОБЖАЛОВАНИЕ ЗАЯВИТЕЛЕМ РЕШЕНИЙ И ДЕЙСТВИЙ (БЕЗДЕЙСТВИЙ) СПЕЦИАЛИСТОВ УЧРЕЖДЕНИЯ, УЧАСТВУЮЩИХ В ПРЕДОСТАВЛЕНИИ МЕРЫ СОЦИАЛЬНОЙ ПОДДЕРЖКИ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5.1.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Пациент (законный представитель) имеет право на досудебное (внесудебное) обжалование решений и действий (бездействий) принятых в ходе предоставления меры социальной поддержки.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5.2.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Пациент (законный представитель) может обратиться с жалобой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/обращением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в следующих случаях: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нарушения срока регистрации запроса заявителя о предоставлении меры социальной поддержки;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нарушения срока предоставления меры социальной поддержки;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требования у заявителя документов, не предусмотренных нормативными правовыми актами Ханты-Мансийского автономного округа — Югры для предоставления меры социальной поддержки;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отказа в приеме документов, предоставление которых предусмотрено нормативными правовыми актами Российской Федерации для предоставления меры социальной поддержки, у заявителя; 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 отказа в предоставления меры социальной поддержки,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затребования с заявителя при предоставлении меры социальной поддержки, не предусмотренной нормативными правовыми актами Российской Федерации, нормативными правовыми актами субъектов Российской Федерации; 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отказа специалиста Учреждения, участвующего в предоставления меры социальной поддержки, в исправлении допущенных ошибок в документах, выданных в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результате предоставления меры социальной поддержки, либо нарушение установленного срока таких исправлений.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5.3. В досудебном (внесудебном) порядке заявитель вправе обжаловать действия или бездействия специалиста Учреждения, участвующего в предоставлении меры социальной поддержки.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5.4. Жалоба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подается на имя главного врача Учреждения в письменной форме на бумажном носителе,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либо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электронной форме. </w:t>
      </w:r>
    </w:p>
    <w:p w:rsidR="00F1433D" w:rsidRDefault="00F1433D" w:rsidP="00F67AD8">
      <w:pPr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Жалоба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может быть направлена по почте, с использованием информационно-телекоммуникационной сети Интернет, а также может быть принята при личном приеме заявителя. </w:t>
      </w:r>
    </w:p>
    <w:p w:rsidR="00F67AD8" w:rsidRPr="00AD67C2" w:rsidRDefault="00F67AD8" w:rsidP="00F67AD8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ab/>
        <w:t>Пациент (законный представитель)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может направить обращение</w:t>
      </w:r>
      <w:r>
        <w:rPr>
          <w:rFonts w:ascii="Times New Roman" w:hAnsi="Times New Roman" w:cs="Times New Roman"/>
          <w:color w:val="auto"/>
          <w:sz w:val="27"/>
          <w:szCs w:val="27"/>
        </w:rPr>
        <w:t>/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>жалобу в Учреждение в следующей форме и способом:</w:t>
      </w:r>
    </w:p>
    <w:p w:rsidR="00F67AD8" w:rsidRPr="00AD67C2" w:rsidRDefault="00F67AD8" w:rsidP="00F67AD8">
      <w:pPr>
        <w:tabs>
          <w:tab w:val="left" w:pos="284"/>
          <w:tab w:val="right" w:pos="709"/>
          <w:tab w:val="left" w:pos="851"/>
        </w:tabs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письмом, направляемым посредством почтовой связи.  Адрес для письменных обращений граждан: 628386  Ханты-Мансийский автономный </w:t>
      </w:r>
      <w:proofErr w:type="spell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округ-Югра</w:t>
      </w:r>
      <w:proofErr w:type="spell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proofErr w:type="spell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г</w:t>
      </w:r>
      <w:proofErr w:type="gramStart"/>
      <w:r w:rsidRPr="00AD67C2">
        <w:rPr>
          <w:rFonts w:ascii="Times New Roman" w:hAnsi="Times New Roman" w:cs="Times New Roman"/>
          <w:color w:val="auto"/>
          <w:sz w:val="27"/>
          <w:szCs w:val="27"/>
        </w:rPr>
        <w:t>.П</w:t>
      </w:r>
      <w:proofErr w:type="gramEnd"/>
      <w:r w:rsidRPr="00AD67C2">
        <w:rPr>
          <w:rFonts w:ascii="Times New Roman" w:hAnsi="Times New Roman" w:cs="Times New Roman"/>
          <w:color w:val="auto"/>
          <w:sz w:val="27"/>
          <w:szCs w:val="27"/>
        </w:rPr>
        <w:t>ыть-Ях</w:t>
      </w:r>
      <w:proofErr w:type="spell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,  </w:t>
      </w:r>
      <w:proofErr w:type="spell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мкр</w:t>
      </w:r>
      <w:proofErr w:type="spell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2А «Лесников», улица Сибирская, 6;</w:t>
      </w:r>
    </w:p>
    <w:p w:rsidR="00F67AD8" w:rsidRPr="00AD67C2" w:rsidRDefault="00F67AD8" w:rsidP="00F67AD8">
      <w:pPr>
        <w:tabs>
          <w:tab w:val="left" w:pos="284"/>
          <w:tab w:val="right" w:pos="709"/>
          <w:tab w:val="left" w:pos="851"/>
        </w:tabs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при личном обращении. Прием осуществляется главным врачом Учреждения и /либо </w:t>
      </w:r>
      <w:proofErr w:type="gramStart"/>
      <w:r w:rsidRPr="00AD67C2">
        <w:rPr>
          <w:rFonts w:ascii="Times New Roman" w:hAnsi="Times New Roman" w:cs="Times New Roman"/>
          <w:color w:val="auto"/>
          <w:sz w:val="27"/>
          <w:szCs w:val="27"/>
        </w:rPr>
        <w:t>заведующими отделений</w:t>
      </w:r>
      <w:proofErr w:type="gramEnd"/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 Учреждения в соответствии с графиком приёма граждан;</w:t>
      </w:r>
    </w:p>
    <w:p w:rsidR="00F67AD8" w:rsidRPr="00AD67C2" w:rsidRDefault="00F67AD8" w:rsidP="00F67AD8">
      <w:pPr>
        <w:tabs>
          <w:tab w:val="left" w:pos="284"/>
          <w:tab w:val="right" w:pos="709"/>
          <w:tab w:val="left" w:pos="851"/>
        </w:tabs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ab/>
        <w:t>по электронной почте: inelia07@rambler.ru;</w:t>
      </w:r>
    </w:p>
    <w:p w:rsidR="00F67AD8" w:rsidRPr="00AD67C2" w:rsidRDefault="00F67AD8" w:rsidP="00F67AD8">
      <w:pPr>
        <w:tabs>
          <w:tab w:val="left" w:pos="284"/>
          <w:tab w:val="right" w:pos="709"/>
          <w:tab w:val="left" w:pos="851"/>
        </w:tabs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AD67C2">
        <w:rPr>
          <w:rFonts w:ascii="Times New Roman" w:hAnsi="Times New Roman" w:cs="Times New Roman"/>
          <w:color w:val="auto"/>
          <w:sz w:val="27"/>
          <w:szCs w:val="27"/>
        </w:rPr>
        <w:t xml:space="preserve">посредством функционала «Обратная связь» на официальном сайте Учреждения </w:t>
      </w:r>
      <w:proofErr w:type="spellStart"/>
      <w:r w:rsidRPr="00AD67C2">
        <w:rPr>
          <w:rFonts w:ascii="Times New Roman" w:hAnsi="Times New Roman" w:cs="Times New Roman"/>
          <w:color w:val="auto"/>
          <w:sz w:val="27"/>
          <w:szCs w:val="27"/>
        </w:rPr>
        <w:t>www.stomatputyax.ru</w:t>
      </w:r>
      <w:proofErr w:type="spellEnd"/>
      <w:r w:rsidRPr="00AD67C2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Жалоба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поступившая в Учреждение, подлежит рассмотрению главным врачом, в течение 15 рабочих дней со дня ее регистрации, а в случае обжалования отказа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. Жалоба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должна содержать: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наименование должности руководителя Учреждения, участвующего в предоставлении меры социальной поддержки; </w:t>
      </w:r>
      <w:proofErr w:type="gramEnd"/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фамилия, имя, отчество (последнее - при наличии), сведения о месте жительства заявителя - физического лица, а также номер контактного телефона, адрес, адрес (адреса) электронной почты (при наличии), по которым должен быть направлен ответ заявителю; </w:t>
      </w:r>
      <w:proofErr w:type="gramEnd"/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сведения об обжалуемых решениях и действиях (бездействии) специалиста Учреждения, участвующего в предоставлении меры социальной поддержки; </w:t>
      </w:r>
    </w:p>
    <w:p w:rsidR="00F1433D" w:rsidRPr="00AD67C2" w:rsidRDefault="00F1433D" w:rsidP="00F1433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доводы, на основании которых заявитель не согласен с решением и действием (бездействием) специалиста Учреждения, участвующего в предоставлении предоставления меры социальной поддержки. Заявителем могут быть представлены документы (при наличии), подтверждающие доводы, либо их копии. 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. По результатам рассмотрения жалобы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/обращения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принимается одно из следующих решений: 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жалоба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/обращение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удовлетворяется, в том числе в форме отмены принятого решения, исправления допущенных опечаток и ошибок в документах, выданных в результате предоставления государственной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 </w:t>
      </w:r>
    </w:p>
    <w:p w:rsidR="00F1433D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удовлетворении жалобы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/обращения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отказывается. </w:t>
      </w:r>
    </w:p>
    <w:p w:rsidR="004C297C" w:rsidRPr="00AD67C2" w:rsidRDefault="00F1433D" w:rsidP="00AD67C2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. Не позднее дня, следующего за днем принятия решения, указанного в пункте 5.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. настоящего Положения,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r w:rsid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/обращения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407A" w:rsidRPr="00AD67C2" w:rsidRDefault="009F407A" w:rsidP="00F67AD8">
      <w:pPr>
        <w:tabs>
          <w:tab w:val="left" w:pos="284"/>
        </w:tabs>
        <w:rPr>
          <w:rFonts w:ascii="Times New Roman" w:hAnsi="Times New Roman" w:cs="Times New Roman"/>
          <w:color w:val="auto"/>
          <w:sz w:val="27"/>
          <w:szCs w:val="27"/>
        </w:rPr>
      </w:pPr>
    </w:p>
    <w:p w:rsidR="004C297C" w:rsidRPr="00AD67C2" w:rsidRDefault="004C297C" w:rsidP="004C297C">
      <w:pPr>
        <w:rPr>
          <w:rFonts w:ascii="Times New Roman" w:hAnsi="Times New Roman" w:cs="Times New Roman"/>
        </w:rPr>
      </w:pPr>
    </w:p>
    <w:p w:rsidR="009F407A" w:rsidRPr="00AD67C2" w:rsidRDefault="009F407A" w:rsidP="004C297C">
      <w:pPr>
        <w:rPr>
          <w:rFonts w:ascii="Times New Roman" w:hAnsi="Times New Roman" w:cs="Times New Roman"/>
        </w:rPr>
      </w:pPr>
    </w:p>
    <w:p w:rsidR="00AD67C2" w:rsidRDefault="00AD67C2" w:rsidP="004C297C">
      <w:pPr>
        <w:rPr>
          <w:rFonts w:ascii="Times New Roman" w:hAnsi="Times New Roman" w:cs="Times New Roman"/>
        </w:rPr>
      </w:pPr>
    </w:p>
    <w:p w:rsidR="002F337B" w:rsidRPr="00AD67C2" w:rsidRDefault="002F337B" w:rsidP="004C297C">
      <w:pPr>
        <w:rPr>
          <w:rFonts w:ascii="Times New Roman" w:hAnsi="Times New Roman" w:cs="Times New Roman"/>
        </w:rPr>
      </w:pPr>
    </w:p>
    <w:p w:rsidR="004C297C" w:rsidRPr="00AD67C2" w:rsidRDefault="004C297C" w:rsidP="004C297C">
      <w:pPr>
        <w:pStyle w:val="13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t>6. П</w:t>
      </w:r>
      <w:r w:rsidR="009F407A" w:rsidRPr="00AD67C2">
        <w:rPr>
          <w:rFonts w:ascii="Times New Roman" w:hAnsi="Times New Roman" w:cs="Times New Roman"/>
        </w:rPr>
        <w:t xml:space="preserve">ОРЯДОК ВЫДАЧИ СПРАВОК ДЛЯ ГРАЖДАН, НЕ ВОСПОЛЬЗОВАВШИХСЯ ПРАВОМ НА БЕСПЛАТНОЕ ИЗГОТОВЛЕНИЕ И РЕМОНТ ЗУБНЫХ ПРОТЕЗОВ </w:t>
      </w:r>
    </w:p>
    <w:p w:rsidR="009F407A" w:rsidRPr="00AD67C2" w:rsidRDefault="009F407A" w:rsidP="009F407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6.1.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Пациент желающий получить справку, подтверждающую тот факт, что им не было реализовано право бесплатного изготовления и ремонта зубных протезов за счет средств бюджета автономного округа за последние два календарных года, оформляет в кабинете № 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2 (либо в кабинете №3)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заявление с указанием 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фамилии, имени отчества (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полностью</w:t>
      </w:r>
      <w:r w:rsidR="00F67AD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даты рождения, адреса проживания, контактного телефона. </w:t>
      </w:r>
      <w:proofErr w:type="gramEnd"/>
    </w:p>
    <w:p w:rsidR="009F407A" w:rsidRPr="00AD67C2" w:rsidRDefault="009F407A" w:rsidP="009F407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6.2. После оформления заявления, медицинская сестра </w:t>
      </w:r>
      <w:r w:rsidR="00FF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хозрасчетного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ортопедического отделения проверяет наличие/отсутствие факта предоставления гражданину услуги бесплатного изготовления зубных протезов за счет средств автономного округа</w:t>
      </w:r>
    </w:p>
    <w:p w:rsidR="009F407A" w:rsidRPr="00AD67C2" w:rsidRDefault="009F407A" w:rsidP="009F407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6.3. При подтверждении факта отсутствия в течение 2</w:t>
      </w:r>
      <w:r w:rsidR="000D48A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х календарных лет реализации права на получение меры социальной поддержки</w:t>
      </w:r>
      <w:r w:rsidR="000D4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медицинская сестра хозрасчетного ортопедического отделения, проставляет на заявлении соответствующую отметку и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передает заявление в приемную, где секретарь руководителя регистрирует заявление с присвоением входящего номера. </w:t>
      </w:r>
    </w:p>
    <w:p w:rsidR="009F407A" w:rsidRPr="00AD67C2" w:rsidRDefault="009F407A" w:rsidP="009F407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6.4. Зарегистрированное заявление поступает ведущему юрисконсульту. При  подтверждении факта отсутствия в течение 2х календарных лет реализации права на получение меры социальной поддержки, ведущий юрисконсульт оформляет справку на заявителя (Приложение №</w:t>
      </w:r>
      <w:r w:rsidR="003E5785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</w:p>
    <w:p w:rsidR="009F407A" w:rsidRPr="00AD67C2" w:rsidRDefault="009F407A" w:rsidP="000D48AA">
      <w:pPr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заявителю была оказана услуга бесплатного зубопротезирования, ведущий юрисконсульт извещает пациента об отказе в выдаче справки. </w:t>
      </w:r>
    </w:p>
    <w:p w:rsidR="009F407A" w:rsidRPr="00AD67C2" w:rsidRDefault="009F407A" w:rsidP="009F407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6.5. Далее справка поступает в приемную, где после подписания главным врачом, регистрируется секретарем руководителя и направляется заявителю почтой на указанный им адрес</w:t>
      </w:r>
      <w:r w:rsidR="00FF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либо передается </w:t>
      </w: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нарочно. </w:t>
      </w:r>
    </w:p>
    <w:p w:rsidR="00AC0F4A" w:rsidRPr="00AD67C2" w:rsidRDefault="009F407A" w:rsidP="009F407A">
      <w:pPr>
        <w:rPr>
          <w:rFonts w:ascii="Times New Roman" w:eastAsia="Times New Roman" w:hAnsi="Times New Roman" w:cs="Times New Roman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6.6. Ответ на обращение заявителя направляется на указанный им адрес/нарочно в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>срок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превышающий 30 дней со дня регистрации обращения.</w:t>
      </w:r>
    </w:p>
    <w:p w:rsidR="004C297C" w:rsidRDefault="004C297C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D67C2" w:rsidRDefault="00AD67C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6B5D" w:rsidRDefault="00EE6B5D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E24E2" w:rsidRDefault="008E24E2" w:rsidP="004C297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C297C" w:rsidRPr="00AD67C2" w:rsidRDefault="009F407A" w:rsidP="004C297C">
      <w:pPr>
        <w:pStyle w:val="13"/>
        <w:rPr>
          <w:rFonts w:ascii="Times New Roman" w:hAnsi="Times New Roman" w:cs="Times New Roman"/>
        </w:rPr>
      </w:pPr>
      <w:r w:rsidRPr="00AD67C2">
        <w:rPr>
          <w:rFonts w:ascii="Times New Roman" w:hAnsi="Times New Roman" w:cs="Times New Roman"/>
        </w:rPr>
        <w:lastRenderedPageBreak/>
        <w:t>Приложения</w:t>
      </w:r>
    </w:p>
    <w:p w:rsidR="009F407A" w:rsidRPr="000929FD" w:rsidRDefault="00FE4D26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F407A"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Приложение №1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 Положению о порядке постановки в очередь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4379E5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9F407A" w:rsidRPr="00AD67C2" w:rsidRDefault="00AD67C2" w:rsidP="00AD67C2">
      <w:pPr>
        <w:pStyle w:val="aff6"/>
        <w:tabs>
          <w:tab w:val="left" w:pos="9490"/>
        </w:tabs>
        <w:spacing w:after="0"/>
        <w:ind w:right="-8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  <w:w w:val="95"/>
          <w:sz w:val="32"/>
          <w:szCs w:val="32"/>
        </w:rPr>
        <w:t>ФОРМА</w:t>
      </w:r>
      <w:r>
        <w:rPr>
          <w:rFonts w:ascii="Times New Roman" w:hAnsi="Times New Roman" w:cs="Times New Roman"/>
          <w:color w:val="auto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9F407A" w:rsidRPr="00AD67C2">
        <w:rPr>
          <w:rFonts w:ascii="Times New Roman" w:hAnsi="Times New Roman" w:cs="Times New Roman"/>
          <w:color w:val="auto"/>
          <w:w w:val="95"/>
        </w:rPr>
        <w:t>Главному</w:t>
      </w:r>
      <w:r w:rsidR="009F407A" w:rsidRPr="00AD67C2">
        <w:rPr>
          <w:rFonts w:ascii="Times New Roman" w:hAnsi="Times New Roman" w:cs="Times New Roman"/>
          <w:color w:val="auto"/>
          <w:spacing w:val="48"/>
          <w:w w:val="95"/>
        </w:rPr>
        <w:t xml:space="preserve"> </w:t>
      </w:r>
      <w:r w:rsidR="009F407A" w:rsidRPr="00AD67C2">
        <w:rPr>
          <w:rFonts w:ascii="Times New Roman" w:hAnsi="Times New Roman" w:cs="Times New Roman"/>
          <w:color w:val="auto"/>
          <w:w w:val="95"/>
        </w:rPr>
        <w:t>врачу</w:t>
      </w:r>
      <w:r w:rsidR="009F407A" w:rsidRPr="00AD67C2">
        <w:rPr>
          <w:rFonts w:ascii="Times New Roman" w:hAnsi="Times New Roman" w:cs="Times New Roman"/>
          <w:color w:val="auto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АУ «Пыть-Яхская городская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>стоматологическая поликлиника»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С.Б.Якушевой </w:t>
      </w:r>
    </w:p>
    <w:p w:rsidR="009F407A" w:rsidRPr="00AD67C2" w:rsidRDefault="009F407A" w:rsidP="009F407A">
      <w:pPr>
        <w:tabs>
          <w:tab w:val="left" w:pos="9043"/>
        </w:tabs>
        <w:spacing w:after="0"/>
        <w:ind w:left="4063" w:right="-8"/>
        <w:jc w:val="center"/>
        <w:rPr>
          <w:rFonts w:ascii="Times New Roman" w:hAnsi="Times New Roman" w:cs="Times New Roman"/>
          <w:color w:val="auto"/>
          <w:sz w:val="18"/>
        </w:rPr>
      </w:pPr>
      <w:r w:rsidRPr="00AD67C2">
        <w:rPr>
          <w:rFonts w:ascii="Times New Roman" w:hAnsi="Times New Roman" w:cs="Times New Roman"/>
          <w:color w:val="auto"/>
          <w:w w:val="105"/>
          <w:sz w:val="18"/>
          <w:szCs w:val="18"/>
        </w:rPr>
        <w:t>ОТ</w:t>
      </w:r>
      <w:r w:rsidRPr="00AD67C2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AD67C2">
        <w:rPr>
          <w:rFonts w:ascii="Times New Roman" w:hAnsi="Times New Roman" w:cs="Times New Roman"/>
          <w:color w:val="auto"/>
          <w:spacing w:val="8"/>
          <w:sz w:val="18"/>
          <w:szCs w:val="1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u w:val="single"/>
        </w:rPr>
        <w:tab/>
        <w:t>__</w:t>
      </w:r>
    </w:p>
    <w:p w:rsidR="009F407A" w:rsidRPr="00AD67C2" w:rsidRDefault="009F407A" w:rsidP="009F407A">
      <w:pPr>
        <w:spacing w:after="0"/>
        <w:ind w:left="4386" w:right="-8"/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  <w:spacing w:val="-1"/>
        </w:rPr>
        <w:t xml:space="preserve">(ф.и.о. </w:t>
      </w:r>
      <w:r w:rsidRPr="00AD67C2">
        <w:rPr>
          <w:rFonts w:ascii="Times New Roman" w:hAnsi="Times New Roman" w:cs="Times New Roman"/>
          <w:color w:val="auto"/>
        </w:rPr>
        <w:t>полностью)</w:t>
      </w:r>
    </w:p>
    <w:p w:rsidR="009F407A" w:rsidRPr="00AD67C2" w:rsidRDefault="00070955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7"/>
        </w:rPr>
      </w:pPr>
      <w:r w:rsidRPr="00070955">
        <w:rPr>
          <w:rFonts w:ascii="Times New Roman" w:hAnsi="Times New Roman" w:cs="Times New Roman"/>
          <w:color w:val="auto"/>
          <w:sz w:val="28"/>
          <w:lang w:eastAsia="en-US"/>
        </w:rPr>
        <w:pict>
          <v:shape id="_x0000_s1070" style="position:absolute;left:0;text-align:left;margin-left:285.35pt;margin-top:12.6pt;width:251.3pt;height:.1pt;z-index:-251653120;mso-wrap-distance-left:0;mso-wrap-distance-right:0;mso-position-horizontal-relative:page" coordorigin="5707,252" coordsize="5026,0" path="m5707,252r5026,e" filled="f" strokeweight=".72pt">
            <v:path arrowok="t"/>
            <w10:wrap type="topAndBottom" anchorx="page"/>
          </v:shape>
        </w:pict>
      </w:r>
    </w:p>
    <w:p w:rsidR="009F407A" w:rsidRPr="00AD67C2" w:rsidRDefault="009F407A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9"/>
        </w:rPr>
      </w:pP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  <w:spacing w:val="-64"/>
          <w:w w:val="95"/>
        </w:rPr>
      </w:pPr>
      <w:r w:rsidRPr="00AD67C2">
        <w:rPr>
          <w:rFonts w:ascii="Times New Roman" w:hAnsi="Times New Roman" w:cs="Times New Roman"/>
          <w:color w:val="auto"/>
        </w:rPr>
        <w:t>Дата</w:t>
      </w:r>
      <w:r w:rsidRPr="00AD67C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 xml:space="preserve">рождения  </w:t>
      </w:r>
      <w:r w:rsidRPr="00AD67C2">
        <w:rPr>
          <w:rFonts w:ascii="Times New Roman" w:hAnsi="Times New Roman" w:cs="Times New Roman"/>
          <w:color w:val="auto"/>
          <w:spacing w:val="-25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proofErr w:type="gramStart"/>
      <w:r w:rsidRPr="00AD67C2">
        <w:rPr>
          <w:rFonts w:ascii="Times New Roman" w:hAnsi="Times New Roman" w:cs="Times New Roman"/>
          <w:color w:val="auto"/>
          <w:spacing w:val="-6"/>
          <w:w w:val="95"/>
        </w:rPr>
        <w:t>г</w:t>
      </w:r>
      <w:proofErr w:type="gramEnd"/>
      <w:r w:rsidRPr="00AD67C2">
        <w:rPr>
          <w:rFonts w:ascii="Times New Roman" w:hAnsi="Times New Roman" w:cs="Times New Roman"/>
          <w:color w:val="auto"/>
          <w:spacing w:val="-6"/>
          <w:w w:val="95"/>
        </w:rPr>
        <w:t>.,</w:t>
      </w:r>
      <w:r w:rsidRPr="00AD67C2">
        <w:rPr>
          <w:rFonts w:ascii="Times New Roman" w:hAnsi="Times New Roman" w:cs="Times New Roman"/>
          <w:color w:val="auto"/>
          <w:spacing w:val="-64"/>
          <w:w w:val="95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</w:rPr>
      </w:pPr>
      <w:proofErr w:type="gramStart"/>
      <w:r w:rsidRPr="00AD67C2"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 w:rsidRPr="00AD67C2">
        <w:rPr>
          <w:rFonts w:ascii="Times New Roman" w:hAnsi="Times New Roman" w:cs="Times New Roman"/>
          <w:color w:val="auto"/>
          <w:spacing w:val="-1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(ой)</w:t>
      </w:r>
      <w:r w:rsidRPr="00AD67C2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по</w:t>
      </w:r>
      <w:r w:rsidRPr="00AD67C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адресу:</w:t>
      </w:r>
    </w:p>
    <w:p w:rsidR="009F407A" w:rsidRPr="00AD67C2" w:rsidRDefault="009F407A" w:rsidP="009F407A">
      <w:pPr>
        <w:pStyle w:val="aff6"/>
        <w:spacing w:after="0"/>
        <w:rPr>
          <w:rFonts w:ascii="Times New Roman" w:hAnsi="Times New Roman" w:cs="Times New Roman"/>
          <w:color w:val="auto"/>
          <w:w w:val="90"/>
          <w:sz w:val="28"/>
        </w:rPr>
      </w:pPr>
      <w:r w:rsidRPr="00AD67C2">
        <w:rPr>
          <w:rFonts w:ascii="Times New Roman" w:hAnsi="Times New Roman" w:cs="Times New Roman"/>
          <w:color w:val="auto"/>
          <w:w w:val="90"/>
          <w:sz w:val="28"/>
        </w:rPr>
        <w:t xml:space="preserve">                                                                    ____________________________________________</w:t>
      </w:r>
    </w:p>
    <w:p w:rsidR="009F407A" w:rsidRPr="00AD67C2" w:rsidRDefault="009F407A" w:rsidP="009F407A">
      <w:pPr>
        <w:tabs>
          <w:tab w:val="left" w:pos="9274"/>
        </w:tabs>
        <w:spacing w:after="0"/>
        <w:ind w:left="4253" w:right="147" w:hanging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Контактный</w:t>
      </w:r>
      <w:proofErr w:type="gramEnd"/>
      <w:r w:rsidRPr="00AD67C2">
        <w:rPr>
          <w:rFonts w:ascii="Times New Roman" w:hAnsi="Times New Roman" w:cs="Times New Roman"/>
          <w:color w:val="auto"/>
          <w:spacing w:val="35"/>
          <w:w w:val="90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тел.</w:t>
      </w:r>
      <w:r w:rsidRPr="00AD67C2">
        <w:rPr>
          <w:rFonts w:ascii="Times New Roman" w:hAnsi="Times New Roman" w:cs="Times New Roman"/>
          <w:color w:val="auto"/>
          <w:spacing w:val="-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sz w:val="28"/>
          <w:szCs w:val="28"/>
        </w:rPr>
        <w:t xml:space="preserve"> СНИЛС</w:t>
      </w:r>
      <w:r w:rsidRPr="00AD67C2"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w w:val="3"/>
          <w:sz w:val="28"/>
          <w:szCs w:val="28"/>
          <w:u w:val="single"/>
        </w:rPr>
        <w:t xml:space="preserve"> 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317FD" w:rsidRPr="0041647B" w:rsidRDefault="009F407A" w:rsidP="008317FD">
      <w:pPr>
        <w:pStyle w:val="aff6"/>
        <w:spacing w:after="0"/>
        <w:ind w:right="-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8317FD" w:rsidRPr="004164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ЗАЯВЛЕНИЕ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Прошу предоставить мне меру социальной поддержки в виде изготовления и (или) ремонта зубных протезов за счет средств бюджета Ханты-Мансийского автономного округа Югры (далее — бесплатное зубопротезирование).</w:t>
      </w:r>
    </w:p>
    <w:p w:rsidR="008317FD" w:rsidRPr="00AD67C2" w:rsidRDefault="008317FD" w:rsidP="008317F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Заявляю о своей принадлежности к предусмотренной Законом Хант</w:t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ы-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Мансийского автономного округа — Югры от 07.11.2006 № 115-оз «О мерах социальной поддержки отдельных категорий граждан в Ханты-Мансийском автономном округе — </w:t>
      </w:r>
      <w:proofErr w:type="spell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Югре</w:t>
      </w:r>
      <w:proofErr w:type="spell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» категории - неработающие одинокие граждане (женщины старше 55 лет и мужчины старше 60 лет), не относящиеся к льготным категориям. В жилом помещении по адресу государственной регистрации проживаю один (одна).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Предоставляю документы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подтверждающие право на бесплатное зубопротезирование.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Подписав настоящее заявление, я подтверждаю достоверность предоставленных мной сведений.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Настоящим даю согласие </w:t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на проведение в отношении меня проверки с целью установления достоверности заявленных мной сведений о принадлежности к указанной выше категории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получателей бесплатного зубопротезирования.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Последствия предоставления ложных и (или) недостоверных сведений в виде взыскания с меня стоимости зубопротезирования и привлечения к иной ответственности, установленной законодательством, мне известны.</w:t>
      </w: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317FD" w:rsidRPr="00AD67C2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К настоящему заявлению прилагаю документы на</w:t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листах.</w:t>
      </w:r>
    </w:p>
    <w:p w:rsidR="008317FD" w:rsidRPr="00AD67C2" w:rsidRDefault="008317FD" w:rsidP="008317FD">
      <w:pPr>
        <w:spacing w:after="0"/>
        <w:ind w:firstLine="426"/>
        <w:rPr>
          <w:rFonts w:ascii="Times New Roman" w:hAnsi="Times New Roman" w:cs="Times New Roman"/>
          <w:color w:val="auto"/>
        </w:rPr>
      </w:pPr>
    </w:p>
    <w:p w:rsidR="008317FD" w:rsidRPr="00AD67C2" w:rsidRDefault="008317FD" w:rsidP="008317FD">
      <w:pPr>
        <w:spacing w:before="60" w:after="60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«____»______________ 20____г.          </w:t>
      </w:r>
      <w:r w:rsidRPr="00AD67C2">
        <w:rPr>
          <w:rFonts w:ascii="Times New Roman" w:hAnsi="Times New Roman" w:cs="Times New Roman"/>
          <w:color w:val="auto"/>
        </w:rPr>
        <w:tab/>
        <w:t xml:space="preserve">__________________                 </w:t>
      </w:r>
      <w:r w:rsidRPr="00AD67C2">
        <w:rPr>
          <w:rFonts w:ascii="Times New Roman" w:hAnsi="Times New Roman" w:cs="Times New Roman"/>
          <w:color w:val="auto"/>
        </w:rPr>
        <w:tab/>
      </w:r>
      <w:r w:rsidRPr="00AD67C2">
        <w:rPr>
          <w:rFonts w:ascii="Times New Roman" w:hAnsi="Times New Roman" w:cs="Times New Roman"/>
          <w:color w:val="auto"/>
        </w:rPr>
        <w:tab/>
        <w:t>_________________</w:t>
      </w:r>
    </w:p>
    <w:p w:rsidR="008317FD" w:rsidRPr="00AD67C2" w:rsidRDefault="008317FD" w:rsidP="008317FD">
      <w:pPr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i/>
          <w:color w:val="auto"/>
        </w:rPr>
        <w:t xml:space="preserve">                                              подпись                                                     ФИО</w:t>
      </w:r>
    </w:p>
    <w:p w:rsid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auto"/>
        </w:rPr>
      </w:pPr>
    </w:p>
    <w:p w:rsid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auto"/>
        </w:rPr>
      </w:pPr>
    </w:p>
    <w:p w:rsidR="009F407A" w:rsidRPr="00AD67C2" w:rsidRDefault="009F407A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auto"/>
        </w:rPr>
      </w:pP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Приложение №2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 Положению о порядке постановки в очередь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9F407A" w:rsidRPr="00AD67C2" w:rsidRDefault="00AD67C2" w:rsidP="00AD67C2">
      <w:pPr>
        <w:pStyle w:val="aff6"/>
        <w:tabs>
          <w:tab w:val="left" w:pos="9490"/>
        </w:tabs>
        <w:spacing w:after="0"/>
        <w:ind w:right="-8"/>
        <w:jc w:val="lef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  <w:w w:val="95"/>
          <w:sz w:val="32"/>
          <w:szCs w:val="32"/>
        </w:rPr>
        <w:t>ФОРМА</w:t>
      </w:r>
      <w:r w:rsidRPr="00AD67C2">
        <w:rPr>
          <w:rFonts w:ascii="Times New Roman" w:hAnsi="Times New Roman" w:cs="Times New Roman"/>
          <w:color w:val="auto"/>
          <w:w w:val="95"/>
        </w:rPr>
        <w:t xml:space="preserve"> </w:t>
      </w:r>
      <w:r>
        <w:rPr>
          <w:rFonts w:ascii="Times New Roman" w:hAnsi="Times New Roman" w:cs="Times New Roman"/>
          <w:color w:val="auto"/>
          <w:w w:val="95"/>
        </w:rPr>
        <w:t xml:space="preserve">                                                                                                                                                            </w:t>
      </w:r>
      <w:r w:rsidR="009F407A" w:rsidRPr="00AD67C2">
        <w:rPr>
          <w:rFonts w:ascii="Times New Roman" w:hAnsi="Times New Roman" w:cs="Times New Roman"/>
          <w:color w:val="auto"/>
          <w:w w:val="95"/>
        </w:rPr>
        <w:t>Главному</w:t>
      </w:r>
      <w:r w:rsidR="009F407A" w:rsidRPr="00AD67C2">
        <w:rPr>
          <w:rFonts w:ascii="Times New Roman" w:hAnsi="Times New Roman" w:cs="Times New Roman"/>
          <w:color w:val="auto"/>
          <w:spacing w:val="48"/>
          <w:w w:val="95"/>
        </w:rPr>
        <w:t xml:space="preserve"> </w:t>
      </w:r>
      <w:r w:rsidR="009F407A" w:rsidRPr="00AD67C2">
        <w:rPr>
          <w:rFonts w:ascii="Times New Roman" w:hAnsi="Times New Roman" w:cs="Times New Roman"/>
          <w:color w:val="auto"/>
          <w:w w:val="95"/>
        </w:rPr>
        <w:t>врачу</w:t>
      </w:r>
      <w:r w:rsidR="009F407A" w:rsidRPr="00AD67C2">
        <w:rPr>
          <w:rFonts w:ascii="Times New Roman" w:hAnsi="Times New Roman" w:cs="Times New Roman"/>
          <w:color w:val="auto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АУ «Пыть-Яхская городская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>стоматологическая поликлиника»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С.Б.Якушевой </w:t>
      </w:r>
    </w:p>
    <w:p w:rsidR="009F407A" w:rsidRPr="00AD67C2" w:rsidRDefault="009F407A" w:rsidP="009F407A">
      <w:pPr>
        <w:tabs>
          <w:tab w:val="left" w:pos="9043"/>
        </w:tabs>
        <w:spacing w:after="0"/>
        <w:ind w:left="4063" w:right="-8"/>
        <w:jc w:val="center"/>
        <w:rPr>
          <w:rFonts w:ascii="Times New Roman" w:hAnsi="Times New Roman" w:cs="Times New Roman"/>
          <w:color w:val="auto"/>
          <w:sz w:val="18"/>
        </w:rPr>
      </w:pPr>
      <w:r w:rsidRPr="00AD67C2">
        <w:rPr>
          <w:rFonts w:ascii="Times New Roman" w:hAnsi="Times New Roman" w:cs="Times New Roman"/>
          <w:color w:val="auto"/>
          <w:w w:val="105"/>
          <w:sz w:val="18"/>
          <w:szCs w:val="18"/>
        </w:rPr>
        <w:t>ОТ</w:t>
      </w:r>
      <w:r w:rsidRPr="00AD67C2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AD67C2">
        <w:rPr>
          <w:rFonts w:ascii="Times New Roman" w:hAnsi="Times New Roman" w:cs="Times New Roman"/>
          <w:color w:val="auto"/>
          <w:spacing w:val="8"/>
          <w:sz w:val="18"/>
          <w:szCs w:val="1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u w:val="single"/>
        </w:rPr>
        <w:tab/>
        <w:t>__</w:t>
      </w:r>
    </w:p>
    <w:p w:rsidR="009F407A" w:rsidRPr="00AD67C2" w:rsidRDefault="009F407A" w:rsidP="009F407A">
      <w:pPr>
        <w:spacing w:after="0"/>
        <w:ind w:left="4386" w:right="-8"/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  <w:spacing w:val="-1"/>
        </w:rPr>
        <w:t xml:space="preserve">(ф.и.о. </w:t>
      </w:r>
      <w:r w:rsidRPr="00AD67C2">
        <w:rPr>
          <w:rFonts w:ascii="Times New Roman" w:hAnsi="Times New Roman" w:cs="Times New Roman"/>
          <w:color w:val="auto"/>
        </w:rPr>
        <w:t>полностью)</w:t>
      </w:r>
    </w:p>
    <w:p w:rsidR="009F407A" w:rsidRPr="00AD67C2" w:rsidRDefault="00070955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7"/>
        </w:rPr>
      </w:pPr>
      <w:r w:rsidRPr="00070955">
        <w:rPr>
          <w:rFonts w:ascii="Times New Roman" w:hAnsi="Times New Roman" w:cs="Times New Roman"/>
          <w:color w:val="auto"/>
          <w:sz w:val="28"/>
          <w:lang w:eastAsia="en-US"/>
        </w:rPr>
        <w:pict>
          <v:shape id="_x0000_s1075" style="position:absolute;left:0;text-align:left;margin-left:285.35pt;margin-top:12.6pt;width:251.3pt;height:.1pt;z-index:-251651072;mso-wrap-distance-left:0;mso-wrap-distance-right:0;mso-position-horizontal-relative:page" coordorigin="5707,252" coordsize="5026,0" path="m5707,252r5026,e" filled="f" strokeweight=".72pt">
            <v:path arrowok="t"/>
            <w10:wrap type="topAndBottom" anchorx="page"/>
          </v:shape>
        </w:pict>
      </w:r>
    </w:p>
    <w:p w:rsidR="009F407A" w:rsidRPr="00AD67C2" w:rsidRDefault="009F407A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9"/>
        </w:rPr>
      </w:pP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  <w:spacing w:val="-64"/>
          <w:w w:val="95"/>
        </w:rPr>
      </w:pPr>
      <w:r w:rsidRPr="00AD67C2">
        <w:rPr>
          <w:rFonts w:ascii="Times New Roman" w:hAnsi="Times New Roman" w:cs="Times New Roman"/>
          <w:color w:val="auto"/>
        </w:rPr>
        <w:t>Дата</w:t>
      </w:r>
      <w:r w:rsidRPr="00AD67C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 xml:space="preserve">рождения  </w:t>
      </w:r>
      <w:r w:rsidRPr="00AD67C2">
        <w:rPr>
          <w:rFonts w:ascii="Times New Roman" w:hAnsi="Times New Roman" w:cs="Times New Roman"/>
          <w:color w:val="auto"/>
          <w:spacing w:val="-25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proofErr w:type="gramStart"/>
      <w:r w:rsidRPr="00AD67C2">
        <w:rPr>
          <w:rFonts w:ascii="Times New Roman" w:hAnsi="Times New Roman" w:cs="Times New Roman"/>
          <w:color w:val="auto"/>
          <w:spacing w:val="-6"/>
          <w:w w:val="95"/>
        </w:rPr>
        <w:t>г</w:t>
      </w:r>
      <w:proofErr w:type="gramEnd"/>
      <w:r w:rsidRPr="00AD67C2">
        <w:rPr>
          <w:rFonts w:ascii="Times New Roman" w:hAnsi="Times New Roman" w:cs="Times New Roman"/>
          <w:color w:val="auto"/>
          <w:spacing w:val="-6"/>
          <w:w w:val="95"/>
        </w:rPr>
        <w:t>.,</w:t>
      </w:r>
      <w:r w:rsidRPr="00AD67C2">
        <w:rPr>
          <w:rFonts w:ascii="Times New Roman" w:hAnsi="Times New Roman" w:cs="Times New Roman"/>
          <w:color w:val="auto"/>
          <w:spacing w:val="-64"/>
          <w:w w:val="95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</w:rPr>
      </w:pPr>
      <w:proofErr w:type="gramStart"/>
      <w:r w:rsidRPr="00AD67C2"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 w:rsidRPr="00AD67C2">
        <w:rPr>
          <w:rFonts w:ascii="Times New Roman" w:hAnsi="Times New Roman" w:cs="Times New Roman"/>
          <w:color w:val="auto"/>
          <w:spacing w:val="-1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(ой)</w:t>
      </w:r>
      <w:r w:rsidRPr="00AD67C2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по</w:t>
      </w:r>
      <w:r w:rsidRPr="00AD67C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адресу:</w:t>
      </w:r>
    </w:p>
    <w:p w:rsidR="009F407A" w:rsidRPr="00AD67C2" w:rsidRDefault="009F407A" w:rsidP="009F407A">
      <w:pPr>
        <w:pStyle w:val="aff6"/>
        <w:spacing w:after="0"/>
        <w:rPr>
          <w:rFonts w:ascii="Times New Roman" w:hAnsi="Times New Roman" w:cs="Times New Roman"/>
          <w:color w:val="auto"/>
          <w:w w:val="90"/>
          <w:sz w:val="28"/>
        </w:rPr>
      </w:pPr>
      <w:r w:rsidRPr="00AD67C2">
        <w:rPr>
          <w:rFonts w:ascii="Times New Roman" w:hAnsi="Times New Roman" w:cs="Times New Roman"/>
          <w:color w:val="auto"/>
          <w:w w:val="90"/>
          <w:sz w:val="28"/>
        </w:rPr>
        <w:t xml:space="preserve">                                                                    ____________________________________________</w:t>
      </w:r>
    </w:p>
    <w:p w:rsidR="009F407A" w:rsidRPr="00AD67C2" w:rsidRDefault="009F407A" w:rsidP="009F407A">
      <w:pPr>
        <w:tabs>
          <w:tab w:val="left" w:pos="9274"/>
        </w:tabs>
        <w:spacing w:after="0"/>
        <w:ind w:left="4253" w:right="147" w:hanging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Контактный</w:t>
      </w:r>
      <w:proofErr w:type="gramEnd"/>
      <w:r w:rsidRPr="00AD67C2">
        <w:rPr>
          <w:rFonts w:ascii="Times New Roman" w:hAnsi="Times New Roman" w:cs="Times New Roman"/>
          <w:color w:val="auto"/>
          <w:spacing w:val="35"/>
          <w:w w:val="90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тел.</w:t>
      </w:r>
      <w:r w:rsidRPr="00AD67C2">
        <w:rPr>
          <w:rFonts w:ascii="Times New Roman" w:hAnsi="Times New Roman" w:cs="Times New Roman"/>
          <w:color w:val="auto"/>
          <w:spacing w:val="-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sz w:val="28"/>
          <w:szCs w:val="28"/>
        </w:rPr>
        <w:t xml:space="preserve"> СНИЛС</w:t>
      </w:r>
      <w:r w:rsidRPr="00AD67C2"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w w:val="3"/>
          <w:sz w:val="28"/>
          <w:szCs w:val="28"/>
          <w:u w:val="single"/>
        </w:rPr>
        <w:t xml:space="preserve"> 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9F407A" w:rsidRPr="008317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Прошу предоставить мне меру социальной поддержки в виде изготовления и (или) ремонта зубных протезов за счет средств бюджета </w:t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Ханты—Мансийского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автономного округа — Югры (далее — бесплатное зубопротезирование).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Заявляю о своей принадлежности к предусмотренной Законом Хант</w:t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ы-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Мансийского автономного округа — Югры от 07.11.2006 № 115—</w:t>
      </w:r>
      <w:proofErr w:type="spell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оз</w:t>
      </w:r>
      <w:proofErr w:type="spell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 мерах социальной поддержки отдельных категорий граждан в Ханты-Мансийском автономном округе — </w:t>
      </w:r>
      <w:proofErr w:type="spell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Югре</w:t>
      </w:r>
      <w:proofErr w:type="spell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» категории - 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 жилом помещении по адресу государственной регистрации проживают следующие лица:</w:t>
      </w:r>
    </w:p>
    <w:tbl>
      <w:tblPr>
        <w:tblStyle w:val="TableNormal"/>
        <w:tblW w:w="9456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"/>
        <w:gridCol w:w="3475"/>
        <w:gridCol w:w="2520"/>
        <w:gridCol w:w="2866"/>
      </w:tblGrid>
      <w:tr w:rsidR="009F407A" w:rsidRPr="00AD67C2" w:rsidTr="000640F2">
        <w:trPr>
          <w:trHeight w:val="820"/>
        </w:trPr>
        <w:tc>
          <w:tcPr>
            <w:tcW w:w="595" w:type="dxa"/>
            <w:vAlign w:val="center"/>
          </w:tcPr>
          <w:p w:rsidR="009F407A" w:rsidRPr="00AD67C2" w:rsidRDefault="009F407A" w:rsidP="000640F2">
            <w:pPr>
              <w:pStyle w:val="TableParagraph"/>
              <w:ind w:right="-6"/>
              <w:jc w:val="center"/>
              <w:rPr>
                <w:b/>
                <w:sz w:val="20"/>
                <w:szCs w:val="20"/>
              </w:rPr>
            </w:pPr>
            <w:r w:rsidRPr="00AD67C2">
              <w:rPr>
                <w:b/>
                <w:sz w:val="20"/>
                <w:szCs w:val="20"/>
              </w:rPr>
              <w:t>№</w:t>
            </w:r>
            <w:r w:rsidRPr="00AD67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D67C2">
              <w:rPr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475" w:type="dxa"/>
            <w:vAlign w:val="center"/>
          </w:tcPr>
          <w:p w:rsidR="009F407A" w:rsidRPr="00AD67C2" w:rsidRDefault="009F407A" w:rsidP="000640F2">
            <w:pPr>
              <w:pStyle w:val="TableParagraph"/>
              <w:ind w:right="-6"/>
              <w:jc w:val="center"/>
              <w:rPr>
                <w:b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  <w:lang w:val="ru-RU"/>
              </w:rPr>
              <w:t>ФИО</w:t>
            </w:r>
            <w:r w:rsidRPr="00AD67C2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дата/месяц/год</w:t>
            </w:r>
            <w:r w:rsidRPr="00AD67C2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рождения</w:t>
            </w:r>
          </w:p>
        </w:tc>
        <w:tc>
          <w:tcPr>
            <w:tcW w:w="2520" w:type="dxa"/>
            <w:vAlign w:val="center"/>
          </w:tcPr>
          <w:p w:rsidR="009F407A" w:rsidRPr="00AD67C2" w:rsidRDefault="009F407A" w:rsidP="000640F2">
            <w:pPr>
              <w:pStyle w:val="TableParagraph"/>
              <w:ind w:right="-6" w:hanging="1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D67C2">
              <w:rPr>
                <w:b/>
                <w:sz w:val="20"/>
                <w:szCs w:val="20"/>
                <w:lang w:val="ru-RU"/>
              </w:rPr>
              <w:t>Является</w:t>
            </w:r>
            <w:proofErr w:type="gramEnd"/>
            <w:r w:rsidRPr="00AD67C2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/не</w:t>
            </w:r>
            <w:r w:rsidRPr="00AD67C2">
              <w:rPr>
                <w:b/>
                <w:spacing w:val="13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является</w:t>
            </w:r>
          </w:p>
          <w:p w:rsidR="009F407A" w:rsidRPr="00AD67C2" w:rsidRDefault="009F407A" w:rsidP="000640F2">
            <w:pPr>
              <w:pStyle w:val="TableParagraph"/>
              <w:ind w:right="-6" w:hanging="1"/>
              <w:jc w:val="center"/>
              <w:rPr>
                <w:b/>
                <w:spacing w:val="1"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  <w:lang w:val="ru-RU"/>
              </w:rPr>
              <w:t>родственником</w:t>
            </w:r>
            <w:r w:rsidRPr="00AD67C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9F407A" w:rsidRPr="00AD67C2" w:rsidRDefault="009F407A" w:rsidP="000640F2">
            <w:pPr>
              <w:pStyle w:val="TableParagraph"/>
              <w:ind w:right="-6" w:hanging="1"/>
              <w:jc w:val="center"/>
              <w:rPr>
                <w:b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  <w:lang w:val="ru-RU"/>
              </w:rPr>
              <w:t>(степень</w:t>
            </w:r>
            <w:r w:rsidRPr="00AD67C2">
              <w:rPr>
                <w:b/>
                <w:spacing w:val="33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родства)</w:t>
            </w:r>
          </w:p>
        </w:tc>
        <w:tc>
          <w:tcPr>
            <w:tcW w:w="2866" w:type="dxa"/>
            <w:vAlign w:val="center"/>
          </w:tcPr>
          <w:p w:rsidR="009F407A" w:rsidRPr="00AD67C2" w:rsidRDefault="009F407A" w:rsidP="000640F2">
            <w:pPr>
              <w:pStyle w:val="TableParagraph"/>
              <w:ind w:right="-6" w:firstLine="31"/>
              <w:jc w:val="center"/>
              <w:rPr>
                <w:b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  <w:lang w:val="ru-RU"/>
              </w:rPr>
              <w:t>Информация</w:t>
            </w:r>
          </w:p>
          <w:p w:rsidR="009F407A" w:rsidRPr="00AD67C2" w:rsidRDefault="009F407A" w:rsidP="000640F2">
            <w:pPr>
              <w:pStyle w:val="TableParagraph"/>
              <w:ind w:right="-6" w:firstLine="31"/>
              <w:jc w:val="center"/>
              <w:rPr>
                <w:b/>
                <w:spacing w:val="1"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</w:rPr>
              <w:t>o</w:t>
            </w:r>
            <w:r w:rsidRPr="00AD67C2">
              <w:rPr>
                <w:b/>
                <w:sz w:val="20"/>
                <w:szCs w:val="20"/>
                <w:lang w:val="ru-RU"/>
              </w:rPr>
              <w:t xml:space="preserve"> трудовом</w:t>
            </w:r>
            <w:r w:rsidRPr="00AD67C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статусе</w:t>
            </w:r>
            <w:r w:rsidRPr="00AD67C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9F407A" w:rsidRPr="00AD67C2" w:rsidRDefault="009F407A" w:rsidP="000640F2">
            <w:pPr>
              <w:pStyle w:val="TableParagraph"/>
              <w:ind w:right="-6" w:firstLine="31"/>
              <w:jc w:val="center"/>
              <w:rPr>
                <w:b/>
                <w:sz w:val="20"/>
                <w:szCs w:val="20"/>
                <w:lang w:val="ru-RU"/>
              </w:rPr>
            </w:pPr>
            <w:r w:rsidRPr="00AD67C2">
              <w:rPr>
                <w:b/>
                <w:sz w:val="20"/>
                <w:szCs w:val="20"/>
                <w:lang w:val="ru-RU"/>
              </w:rPr>
              <w:t>(</w:t>
            </w:r>
            <w:proofErr w:type="gramStart"/>
            <w:r w:rsidRPr="00AD67C2">
              <w:rPr>
                <w:b/>
                <w:sz w:val="20"/>
                <w:szCs w:val="20"/>
                <w:lang w:val="ru-RU"/>
              </w:rPr>
              <w:t>работает</w:t>
            </w:r>
            <w:proofErr w:type="gramEnd"/>
            <w:r w:rsidRPr="00AD67C2">
              <w:rPr>
                <w:b/>
                <w:sz w:val="20"/>
                <w:szCs w:val="20"/>
                <w:lang w:val="ru-RU"/>
              </w:rPr>
              <w:t>/</w:t>
            </w:r>
            <w:r w:rsidRPr="00AD67C2">
              <w:rPr>
                <w:b/>
                <w:spacing w:val="36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не</w:t>
            </w:r>
            <w:r w:rsidRPr="00AD67C2">
              <w:rPr>
                <w:b/>
                <w:spacing w:val="12"/>
                <w:sz w:val="20"/>
                <w:szCs w:val="20"/>
                <w:lang w:val="ru-RU"/>
              </w:rPr>
              <w:t xml:space="preserve"> </w:t>
            </w:r>
            <w:r w:rsidRPr="00AD67C2">
              <w:rPr>
                <w:b/>
                <w:sz w:val="20"/>
                <w:szCs w:val="20"/>
                <w:lang w:val="ru-RU"/>
              </w:rPr>
              <w:t>работает)</w:t>
            </w:r>
          </w:p>
        </w:tc>
      </w:tr>
      <w:tr w:rsidR="009F407A" w:rsidRPr="00AD67C2" w:rsidTr="009F407A">
        <w:trPr>
          <w:trHeight w:val="257"/>
        </w:trPr>
        <w:tc>
          <w:tcPr>
            <w:tcW w:w="595" w:type="dxa"/>
            <w:vAlign w:val="center"/>
          </w:tcPr>
          <w:p w:rsidR="009F407A" w:rsidRPr="00AD67C2" w:rsidRDefault="009F407A" w:rsidP="000640F2">
            <w:pPr>
              <w:pStyle w:val="TableParagraph"/>
              <w:spacing w:line="248" w:lineRule="exact"/>
              <w:ind w:right="-8"/>
              <w:jc w:val="center"/>
              <w:rPr>
                <w:sz w:val="26"/>
              </w:rPr>
            </w:pPr>
            <w:r w:rsidRPr="00AD67C2">
              <w:rPr>
                <w:w w:val="76"/>
                <w:sz w:val="26"/>
              </w:rPr>
              <w:t>1</w:t>
            </w:r>
          </w:p>
        </w:tc>
        <w:tc>
          <w:tcPr>
            <w:tcW w:w="3475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  <w:tc>
          <w:tcPr>
            <w:tcW w:w="2520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  <w:tc>
          <w:tcPr>
            <w:tcW w:w="2866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</w:tr>
      <w:tr w:rsidR="009F407A" w:rsidRPr="00AD67C2" w:rsidTr="009F407A">
        <w:trPr>
          <w:trHeight w:val="261"/>
        </w:trPr>
        <w:tc>
          <w:tcPr>
            <w:tcW w:w="595" w:type="dxa"/>
            <w:vAlign w:val="center"/>
          </w:tcPr>
          <w:p w:rsidR="009F407A" w:rsidRPr="00AD67C2" w:rsidRDefault="009F407A" w:rsidP="000640F2">
            <w:pPr>
              <w:pStyle w:val="TableParagraph"/>
              <w:spacing w:line="278" w:lineRule="exact"/>
              <w:ind w:right="-8"/>
              <w:jc w:val="center"/>
              <w:rPr>
                <w:sz w:val="27"/>
              </w:rPr>
            </w:pPr>
            <w:r w:rsidRPr="00AD67C2">
              <w:rPr>
                <w:w w:val="88"/>
                <w:sz w:val="27"/>
              </w:rPr>
              <w:t>2</w:t>
            </w:r>
          </w:p>
        </w:tc>
        <w:tc>
          <w:tcPr>
            <w:tcW w:w="3475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  <w:tc>
          <w:tcPr>
            <w:tcW w:w="2520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  <w:tc>
          <w:tcPr>
            <w:tcW w:w="2866" w:type="dxa"/>
          </w:tcPr>
          <w:p w:rsidR="009F407A" w:rsidRPr="00AD67C2" w:rsidRDefault="009F407A" w:rsidP="000640F2">
            <w:pPr>
              <w:pStyle w:val="TableParagraph"/>
              <w:ind w:right="-8" w:firstLine="567"/>
              <w:rPr>
                <w:sz w:val="24"/>
              </w:rPr>
            </w:pPr>
          </w:p>
        </w:tc>
      </w:tr>
    </w:tbl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Предоставляю документы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подтверждающие право на бесплатное зубопротезирование.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Подписав настоящее заявление, я подтверждаю достоверность предоставленных мной сведений.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Настоящим даю согласие </w:t>
      </w:r>
      <w:proofErr w:type="gram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на проведение в отношении меня проверки с целью установления достоверности заявленных мной сведений о принадлежности к указанной выше категории</w:t>
      </w:r>
      <w:proofErr w:type="gram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получателей бесплатного зубопротезирования.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Последствия предоставления ложных и (или) недостоверных сведений в виде взыскания с меня стоимости зубопротезирования и привлечения к иной ответственности, установленной законодательством, мне известны.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К настоящему заявлению прилагаю документы на </w:t>
      </w:r>
      <w:proofErr w:type="spellStart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_____листах</w:t>
      </w:r>
      <w:proofErr w:type="spellEnd"/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9F407A" w:rsidRPr="008317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9F407A" w:rsidRPr="00AD67C2" w:rsidRDefault="009F407A" w:rsidP="009F407A">
      <w:pPr>
        <w:spacing w:before="60" w:after="60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«____»______________ 20____г.          </w:t>
      </w:r>
      <w:r w:rsidRPr="00AD67C2">
        <w:rPr>
          <w:rFonts w:ascii="Times New Roman" w:hAnsi="Times New Roman" w:cs="Times New Roman"/>
          <w:color w:val="auto"/>
        </w:rPr>
        <w:tab/>
        <w:t xml:space="preserve">__________________                 </w:t>
      </w:r>
      <w:r w:rsidRPr="00AD67C2">
        <w:rPr>
          <w:rFonts w:ascii="Times New Roman" w:hAnsi="Times New Roman" w:cs="Times New Roman"/>
          <w:color w:val="auto"/>
        </w:rPr>
        <w:tab/>
      </w:r>
      <w:r w:rsidRPr="00AD67C2">
        <w:rPr>
          <w:rFonts w:ascii="Times New Roman" w:hAnsi="Times New Roman" w:cs="Times New Roman"/>
          <w:color w:val="auto"/>
        </w:rPr>
        <w:tab/>
        <w:t>_________________</w:t>
      </w:r>
    </w:p>
    <w:p w:rsidR="009F407A" w:rsidRPr="00AD67C2" w:rsidRDefault="009F407A" w:rsidP="009F407A">
      <w:pPr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i/>
          <w:color w:val="auto"/>
        </w:rPr>
        <w:t xml:space="preserve">                                              подпись                                                     ФИО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Приложение №3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 Положению о порядке постановки в очередь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4C0FB5" w:rsidRDefault="00AD67C2" w:rsidP="00AD67C2">
      <w:pPr>
        <w:pStyle w:val="aff6"/>
        <w:tabs>
          <w:tab w:val="left" w:pos="9490"/>
        </w:tabs>
        <w:spacing w:after="0"/>
        <w:ind w:right="-8"/>
        <w:jc w:val="left"/>
        <w:rPr>
          <w:rFonts w:ascii="Times New Roman" w:hAnsi="Times New Roman" w:cs="Times New Roman"/>
          <w:color w:val="auto"/>
          <w:w w:val="95"/>
        </w:rPr>
      </w:pPr>
      <w:r w:rsidRPr="00AD67C2">
        <w:rPr>
          <w:rFonts w:ascii="Times New Roman" w:hAnsi="Times New Roman" w:cs="Times New Roman"/>
          <w:color w:val="auto"/>
          <w:w w:val="95"/>
          <w:sz w:val="32"/>
          <w:szCs w:val="32"/>
        </w:rPr>
        <w:t>ФОРМА</w:t>
      </w:r>
      <w:r w:rsidRPr="00AD67C2">
        <w:rPr>
          <w:rFonts w:ascii="Times New Roman" w:hAnsi="Times New Roman" w:cs="Times New Roman"/>
          <w:color w:val="auto"/>
          <w:w w:val="95"/>
        </w:rPr>
        <w:t xml:space="preserve"> </w:t>
      </w:r>
      <w:r>
        <w:rPr>
          <w:rFonts w:ascii="Times New Roman" w:hAnsi="Times New Roman" w:cs="Times New Roman"/>
          <w:color w:val="auto"/>
          <w:w w:val="95"/>
        </w:rPr>
        <w:t xml:space="preserve">                                                                                                                                                            </w:t>
      </w:r>
    </w:p>
    <w:p w:rsidR="009F407A" w:rsidRPr="00AD67C2" w:rsidRDefault="009F407A" w:rsidP="00AD67C2">
      <w:pPr>
        <w:pStyle w:val="aff6"/>
        <w:tabs>
          <w:tab w:val="left" w:pos="9490"/>
        </w:tabs>
        <w:spacing w:after="0"/>
        <w:ind w:right="-8"/>
        <w:jc w:val="lef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АУ «Пыть-Яхская городская 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>стоматологическая поликлиника»</w:t>
      </w:r>
    </w:p>
    <w:p w:rsidR="009F407A" w:rsidRPr="00AD67C2" w:rsidRDefault="009F407A" w:rsidP="009F407A">
      <w:pPr>
        <w:pStyle w:val="aff6"/>
        <w:tabs>
          <w:tab w:val="left" w:pos="9490"/>
        </w:tabs>
        <w:spacing w:after="0"/>
        <w:ind w:left="4253" w:right="-8"/>
        <w:jc w:val="right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С.Б.Якушевой </w:t>
      </w:r>
    </w:p>
    <w:p w:rsidR="009F407A" w:rsidRPr="00AD67C2" w:rsidRDefault="009F407A" w:rsidP="009F407A">
      <w:pPr>
        <w:tabs>
          <w:tab w:val="left" w:pos="9043"/>
        </w:tabs>
        <w:spacing w:after="0"/>
        <w:ind w:left="4063" w:right="-8"/>
        <w:jc w:val="center"/>
        <w:rPr>
          <w:rFonts w:ascii="Times New Roman" w:hAnsi="Times New Roman" w:cs="Times New Roman"/>
          <w:color w:val="auto"/>
          <w:sz w:val="18"/>
        </w:rPr>
      </w:pPr>
      <w:r w:rsidRPr="00AD67C2">
        <w:rPr>
          <w:rFonts w:ascii="Times New Roman" w:hAnsi="Times New Roman" w:cs="Times New Roman"/>
          <w:color w:val="auto"/>
          <w:w w:val="105"/>
          <w:sz w:val="18"/>
          <w:szCs w:val="18"/>
        </w:rPr>
        <w:t>ОТ</w:t>
      </w:r>
      <w:r w:rsidRPr="00AD67C2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AD67C2">
        <w:rPr>
          <w:rFonts w:ascii="Times New Roman" w:hAnsi="Times New Roman" w:cs="Times New Roman"/>
          <w:color w:val="auto"/>
          <w:spacing w:val="8"/>
          <w:sz w:val="18"/>
          <w:szCs w:val="1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18"/>
          <w:u w:val="single"/>
        </w:rPr>
        <w:tab/>
        <w:t>__</w:t>
      </w:r>
    </w:p>
    <w:p w:rsidR="009F407A" w:rsidRPr="00AD67C2" w:rsidRDefault="009F407A" w:rsidP="009F407A">
      <w:pPr>
        <w:spacing w:after="0"/>
        <w:ind w:left="4386" w:right="-8"/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  <w:spacing w:val="-1"/>
        </w:rPr>
        <w:t xml:space="preserve">(ф.и.о. </w:t>
      </w:r>
      <w:r w:rsidRPr="00AD67C2">
        <w:rPr>
          <w:rFonts w:ascii="Times New Roman" w:hAnsi="Times New Roman" w:cs="Times New Roman"/>
          <w:color w:val="auto"/>
        </w:rPr>
        <w:t>полностью)</w:t>
      </w:r>
    </w:p>
    <w:p w:rsidR="009F407A" w:rsidRPr="00AD67C2" w:rsidRDefault="00070955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7"/>
        </w:rPr>
      </w:pPr>
      <w:r w:rsidRPr="00070955">
        <w:rPr>
          <w:rFonts w:ascii="Times New Roman" w:hAnsi="Times New Roman" w:cs="Times New Roman"/>
          <w:color w:val="auto"/>
          <w:sz w:val="28"/>
          <w:lang w:eastAsia="en-US"/>
        </w:rPr>
        <w:pict>
          <v:shape id="_x0000_s1076" style="position:absolute;left:0;text-align:left;margin-left:285.35pt;margin-top:12.6pt;width:251.3pt;height:.1pt;z-index:-251649024;mso-wrap-distance-left:0;mso-wrap-distance-right:0;mso-position-horizontal-relative:page" coordorigin="5707,252" coordsize="5026,0" path="m5707,252r5026,e" filled="f" strokeweight=".72pt">
            <v:path arrowok="t"/>
            <w10:wrap type="topAndBottom" anchorx="page"/>
          </v:shape>
        </w:pict>
      </w:r>
    </w:p>
    <w:p w:rsidR="009F407A" w:rsidRPr="00AD67C2" w:rsidRDefault="009F407A" w:rsidP="009F407A">
      <w:pPr>
        <w:pStyle w:val="aff6"/>
        <w:spacing w:after="0"/>
        <w:ind w:right="-8"/>
        <w:rPr>
          <w:rFonts w:ascii="Times New Roman" w:hAnsi="Times New Roman" w:cs="Times New Roman"/>
          <w:color w:val="auto"/>
          <w:sz w:val="19"/>
        </w:rPr>
      </w:pP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  <w:spacing w:val="-64"/>
          <w:w w:val="95"/>
        </w:rPr>
      </w:pPr>
      <w:r w:rsidRPr="00AD67C2">
        <w:rPr>
          <w:rFonts w:ascii="Times New Roman" w:hAnsi="Times New Roman" w:cs="Times New Roman"/>
          <w:color w:val="auto"/>
        </w:rPr>
        <w:t>Дата</w:t>
      </w:r>
      <w:r w:rsidRPr="00AD67C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 xml:space="preserve">рождения  </w:t>
      </w:r>
      <w:r w:rsidRPr="00AD67C2">
        <w:rPr>
          <w:rFonts w:ascii="Times New Roman" w:hAnsi="Times New Roman" w:cs="Times New Roman"/>
          <w:color w:val="auto"/>
          <w:spacing w:val="-25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r w:rsidRPr="00AD67C2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u w:val="single"/>
        </w:rPr>
        <w:tab/>
      </w:r>
      <w:proofErr w:type="gramStart"/>
      <w:r w:rsidRPr="00AD67C2">
        <w:rPr>
          <w:rFonts w:ascii="Times New Roman" w:hAnsi="Times New Roman" w:cs="Times New Roman"/>
          <w:color w:val="auto"/>
          <w:spacing w:val="-6"/>
          <w:w w:val="95"/>
        </w:rPr>
        <w:t>г</w:t>
      </w:r>
      <w:proofErr w:type="gramEnd"/>
      <w:r w:rsidRPr="00AD67C2">
        <w:rPr>
          <w:rFonts w:ascii="Times New Roman" w:hAnsi="Times New Roman" w:cs="Times New Roman"/>
          <w:color w:val="auto"/>
          <w:spacing w:val="-6"/>
          <w:w w:val="95"/>
        </w:rPr>
        <w:t>.,</w:t>
      </w:r>
      <w:r w:rsidRPr="00AD67C2">
        <w:rPr>
          <w:rFonts w:ascii="Times New Roman" w:hAnsi="Times New Roman" w:cs="Times New Roman"/>
          <w:color w:val="auto"/>
          <w:spacing w:val="-64"/>
          <w:w w:val="95"/>
        </w:rPr>
        <w:t xml:space="preserve"> </w:t>
      </w:r>
    </w:p>
    <w:p w:rsidR="009F407A" w:rsidRPr="00AD67C2" w:rsidRDefault="009F407A" w:rsidP="009F407A">
      <w:pPr>
        <w:pStyle w:val="aff6"/>
        <w:tabs>
          <w:tab w:val="left" w:pos="6824"/>
          <w:tab w:val="left" w:pos="7525"/>
          <w:tab w:val="left" w:pos="8968"/>
        </w:tabs>
        <w:spacing w:after="0"/>
        <w:ind w:left="4836" w:right="-8" w:hanging="596"/>
        <w:rPr>
          <w:rFonts w:ascii="Times New Roman" w:hAnsi="Times New Roman" w:cs="Times New Roman"/>
          <w:color w:val="auto"/>
        </w:rPr>
      </w:pPr>
      <w:proofErr w:type="gramStart"/>
      <w:r w:rsidRPr="00AD67C2"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 w:rsidRPr="00AD67C2">
        <w:rPr>
          <w:rFonts w:ascii="Times New Roman" w:hAnsi="Times New Roman" w:cs="Times New Roman"/>
          <w:color w:val="auto"/>
          <w:spacing w:val="-16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(ой)</w:t>
      </w:r>
      <w:r w:rsidRPr="00AD67C2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по</w:t>
      </w:r>
      <w:r w:rsidRPr="00AD67C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D67C2">
        <w:rPr>
          <w:rFonts w:ascii="Times New Roman" w:hAnsi="Times New Roman" w:cs="Times New Roman"/>
          <w:color w:val="auto"/>
        </w:rPr>
        <w:t>адресу:</w:t>
      </w:r>
    </w:p>
    <w:p w:rsidR="009F407A" w:rsidRPr="00AD67C2" w:rsidRDefault="009F407A" w:rsidP="009F407A">
      <w:pPr>
        <w:pStyle w:val="aff6"/>
        <w:spacing w:after="0"/>
        <w:rPr>
          <w:rFonts w:ascii="Times New Roman" w:hAnsi="Times New Roman" w:cs="Times New Roman"/>
          <w:color w:val="auto"/>
          <w:w w:val="90"/>
          <w:sz w:val="28"/>
        </w:rPr>
      </w:pPr>
      <w:r w:rsidRPr="00AD67C2">
        <w:rPr>
          <w:rFonts w:ascii="Times New Roman" w:hAnsi="Times New Roman" w:cs="Times New Roman"/>
          <w:color w:val="auto"/>
          <w:w w:val="90"/>
          <w:sz w:val="28"/>
        </w:rPr>
        <w:t xml:space="preserve">                                                                    ____________________________________________</w:t>
      </w:r>
    </w:p>
    <w:p w:rsidR="009F407A" w:rsidRPr="00AD67C2" w:rsidRDefault="009F407A" w:rsidP="009F407A">
      <w:pPr>
        <w:tabs>
          <w:tab w:val="left" w:pos="9274"/>
        </w:tabs>
        <w:spacing w:after="0"/>
        <w:ind w:left="4253" w:right="147" w:hanging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Контактный</w:t>
      </w:r>
      <w:proofErr w:type="gramEnd"/>
      <w:r w:rsidRPr="00AD67C2">
        <w:rPr>
          <w:rFonts w:ascii="Times New Roman" w:hAnsi="Times New Roman" w:cs="Times New Roman"/>
          <w:color w:val="auto"/>
          <w:spacing w:val="35"/>
          <w:w w:val="90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w w:val="90"/>
          <w:sz w:val="28"/>
          <w:szCs w:val="28"/>
        </w:rPr>
        <w:t>тел.</w:t>
      </w:r>
      <w:r w:rsidRPr="00AD67C2">
        <w:rPr>
          <w:rFonts w:ascii="Times New Roman" w:hAnsi="Times New Roman" w:cs="Times New Roman"/>
          <w:color w:val="auto"/>
          <w:spacing w:val="-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sz w:val="28"/>
          <w:szCs w:val="28"/>
        </w:rPr>
        <w:t xml:space="preserve"> СНИЛС</w:t>
      </w:r>
      <w:r w:rsidRPr="00AD67C2"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AD67C2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AD67C2">
        <w:rPr>
          <w:rFonts w:ascii="Times New Roman" w:hAnsi="Times New Roman" w:cs="Times New Roman"/>
          <w:color w:val="auto"/>
          <w:w w:val="3"/>
          <w:sz w:val="28"/>
          <w:szCs w:val="28"/>
          <w:u w:val="single"/>
        </w:rPr>
        <w:t xml:space="preserve"> </w:t>
      </w: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07A" w:rsidRPr="00AD67C2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67C2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9F407A" w:rsidRPr="008317FD" w:rsidRDefault="009F407A" w:rsidP="009F407A">
      <w:pPr>
        <w:pStyle w:val="aff6"/>
        <w:spacing w:after="0"/>
        <w:rPr>
          <w:rFonts w:ascii="Times New Roman" w:hAnsi="Times New Roman" w:cs="Times New Roman"/>
          <w:sz w:val="22"/>
          <w:szCs w:val="22"/>
        </w:rPr>
      </w:pPr>
    </w:p>
    <w:p w:rsidR="009F407A" w:rsidRPr="008317FD" w:rsidRDefault="009F407A" w:rsidP="009F407A">
      <w:pPr>
        <w:spacing w:after="0"/>
        <w:ind w:left="-142" w:right="-8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hAnsi="Times New Roman" w:cs="Times New Roman"/>
          <w:color w:val="auto"/>
          <w:sz w:val="22"/>
          <w:szCs w:val="22"/>
        </w:rPr>
        <w:t>Прошу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поставить меня в очередь и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предоставить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мне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социальной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поддержки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виде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изготовления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(или)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ремонта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зубных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протезов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за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счет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средств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бюджета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proofErr w:type="gramStart"/>
      <w:r w:rsidRPr="008317FD">
        <w:rPr>
          <w:rFonts w:ascii="Times New Roman" w:hAnsi="Times New Roman" w:cs="Times New Roman"/>
          <w:color w:val="auto"/>
          <w:sz w:val="22"/>
          <w:szCs w:val="22"/>
        </w:rPr>
        <w:t>Ханты—Мансийского</w:t>
      </w:r>
      <w:proofErr w:type="gramEnd"/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автономного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округа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w w:val="90"/>
          <w:sz w:val="22"/>
          <w:szCs w:val="22"/>
        </w:rPr>
        <w:t>—</w:t>
      </w:r>
      <w:r w:rsidRPr="008317FD">
        <w:rPr>
          <w:rFonts w:ascii="Times New Roman" w:hAnsi="Times New Roman" w:cs="Times New Roman"/>
          <w:color w:val="auto"/>
          <w:spacing w:val="1"/>
          <w:w w:val="90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Югры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(далее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w w:val="90"/>
          <w:sz w:val="22"/>
          <w:szCs w:val="22"/>
        </w:rPr>
        <w:t>—</w:t>
      </w:r>
      <w:r w:rsidRPr="008317FD">
        <w:rPr>
          <w:rFonts w:ascii="Times New Roman" w:hAnsi="Times New Roman" w:cs="Times New Roman"/>
          <w:color w:val="auto"/>
          <w:spacing w:val="1"/>
          <w:w w:val="90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бесплатное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зубопротезирование).</w:t>
      </w:r>
    </w:p>
    <w:p w:rsidR="009F407A" w:rsidRPr="008317FD" w:rsidRDefault="009F407A" w:rsidP="009F407A">
      <w:pPr>
        <w:pStyle w:val="aff6"/>
        <w:tabs>
          <w:tab w:val="left" w:pos="804"/>
          <w:tab w:val="left" w:pos="2880"/>
          <w:tab w:val="left" w:pos="3645"/>
        </w:tabs>
        <w:spacing w:after="0"/>
        <w:ind w:left="-142" w:right="-8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hAnsi="Times New Roman" w:cs="Times New Roman"/>
          <w:color w:val="auto"/>
          <w:sz w:val="22"/>
          <w:szCs w:val="22"/>
        </w:rPr>
        <w:t>Заявляю о своей принадлежности к предусмотренной Законом Хант</w:t>
      </w:r>
      <w:proofErr w:type="gramStart"/>
      <w:r w:rsidRPr="008317FD">
        <w:rPr>
          <w:rFonts w:ascii="Times New Roman" w:hAnsi="Times New Roman" w:cs="Times New Roman"/>
          <w:color w:val="auto"/>
          <w:sz w:val="22"/>
          <w:szCs w:val="22"/>
        </w:rPr>
        <w:t>ы-</w:t>
      </w:r>
      <w:proofErr w:type="gramEnd"/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 xml:space="preserve">Мансийского автономного округа </w:t>
      </w:r>
      <w:r w:rsidRPr="008317FD">
        <w:rPr>
          <w:rFonts w:ascii="Times New Roman" w:hAnsi="Times New Roman" w:cs="Times New Roman"/>
          <w:color w:val="auto"/>
          <w:w w:val="90"/>
          <w:sz w:val="22"/>
          <w:szCs w:val="22"/>
        </w:rPr>
        <w:t xml:space="preserve">—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Югры от 07.11.2006 № 115—</w:t>
      </w:r>
      <w:proofErr w:type="spellStart"/>
      <w:r w:rsidRPr="008317FD">
        <w:rPr>
          <w:rFonts w:ascii="Times New Roman" w:hAnsi="Times New Roman" w:cs="Times New Roman"/>
          <w:color w:val="auto"/>
          <w:sz w:val="22"/>
          <w:szCs w:val="22"/>
        </w:rPr>
        <w:t>оз</w:t>
      </w:r>
      <w:proofErr w:type="spellEnd"/>
      <w:r w:rsidRPr="008317FD">
        <w:rPr>
          <w:rFonts w:ascii="Times New Roman" w:hAnsi="Times New Roman" w:cs="Times New Roman"/>
          <w:color w:val="auto"/>
          <w:sz w:val="22"/>
          <w:szCs w:val="22"/>
        </w:rPr>
        <w:t xml:space="preserve"> «О мерах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социальной поддержки отдельных категорий граждан в Ханты-Мансийском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 xml:space="preserve">автономном округе </w:t>
      </w:r>
      <w:r w:rsidRPr="008317FD">
        <w:rPr>
          <w:rFonts w:ascii="Times New Roman" w:hAnsi="Times New Roman" w:cs="Times New Roman"/>
          <w:color w:val="auto"/>
          <w:w w:val="90"/>
          <w:sz w:val="22"/>
          <w:szCs w:val="22"/>
        </w:rPr>
        <w:t xml:space="preserve">— </w:t>
      </w:r>
      <w:proofErr w:type="spellStart"/>
      <w:r w:rsidRPr="008317FD">
        <w:rPr>
          <w:rFonts w:ascii="Times New Roman" w:hAnsi="Times New Roman" w:cs="Times New Roman"/>
          <w:color w:val="auto"/>
          <w:sz w:val="22"/>
          <w:szCs w:val="22"/>
        </w:rPr>
        <w:t>Югре</w:t>
      </w:r>
      <w:proofErr w:type="spellEnd"/>
      <w:r w:rsidRPr="008317FD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8317FD" w:rsidRPr="008317FD" w:rsidRDefault="008317FD" w:rsidP="008317FD">
      <w:pPr>
        <w:pStyle w:val="aff6"/>
        <w:tabs>
          <w:tab w:val="left" w:pos="804"/>
          <w:tab w:val="left" w:pos="2880"/>
          <w:tab w:val="left" w:pos="3645"/>
        </w:tabs>
        <w:spacing w:after="0"/>
        <w:ind w:left="-142" w:right="-8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hAnsi="Times New Roman" w:cs="Times New Roman"/>
          <w:color w:val="auto"/>
          <w:sz w:val="22"/>
          <w:szCs w:val="22"/>
        </w:rPr>
        <w:t>Документ, подтверждающий право на бесплатное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зубопротезирование:</w:t>
      </w:r>
    </w:p>
    <w:tbl>
      <w:tblPr>
        <w:tblStyle w:val="a9"/>
        <w:tblW w:w="10456" w:type="dxa"/>
        <w:tblLook w:val="04A0"/>
      </w:tblPr>
      <w:tblGrid>
        <w:gridCol w:w="392"/>
        <w:gridCol w:w="283"/>
        <w:gridCol w:w="9781"/>
      </w:tblGrid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Пенсионное удостоверение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rPr>
          <w:trHeight w:val="11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Удостоверение ветерана труда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Справка по инвалидности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Удостоверение ветерана ВОВ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Удостоверение участника боевых действий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Удостоверение близкого родственника, погибшего инвалида-участника ВОВ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Удостоверение близкого родственника, военнослужащего погибшего при исполнении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8317FD" w:rsidRPr="00AD67C2" w:rsidTr="00064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709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9781" w:type="dxa"/>
            <w:vAlign w:val="bottom"/>
          </w:tcPr>
          <w:p w:rsidR="008317FD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jc w:val="lef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auto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17FD" w:rsidRPr="00AD67C2" w:rsidRDefault="008317FD" w:rsidP="000640F2">
            <w:pPr>
              <w:pStyle w:val="aff6"/>
              <w:tabs>
                <w:tab w:val="left" w:pos="804"/>
                <w:tab w:val="left" w:pos="2880"/>
                <w:tab w:val="left" w:pos="3645"/>
              </w:tabs>
              <w:ind w:left="-142" w:right="-8" w:firstLine="176"/>
              <w:jc w:val="lef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auto"/>
                <w:sz w:val="6"/>
                <w:szCs w:val="6"/>
              </w:rPr>
              <w:t>_________________________________________________________________________________________________________________________________________________________________</w:t>
            </w:r>
          </w:p>
        </w:tc>
      </w:tr>
    </w:tbl>
    <w:p w:rsidR="008317FD" w:rsidRPr="008317FD" w:rsidRDefault="008317FD" w:rsidP="008317FD">
      <w:pPr>
        <w:pStyle w:val="aff6"/>
        <w:spacing w:after="0"/>
        <w:ind w:left="-142" w:right="-8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hAnsi="Times New Roman" w:cs="Times New Roman"/>
          <w:color w:val="auto"/>
          <w:sz w:val="22"/>
          <w:szCs w:val="22"/>
        </w:rPr>
        <w:t>Подписав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настоящее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заявление,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подтверждаю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достоверность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предоставленных</w:t>
      </w:r>
      <w:r w:rsidRPr="008317FD">
        <w:rPr>
          <w:rFonts w:ascii="Times New Roman" w:hAnsi="Times New Roman" w:cs="Times New Roman"/>
          <w:color w:val="auto"/>
          <w:spacing w:val="5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мной</w:t>
      </w:r>
      <w:r w:rsidRPr="008317FD">
        <w:rPr>
          <w:rFonts w:ascii="Times New Roman" w:hAnsi="Times New Roman" w:cs="Times New Roman"/>
          <w:color w:val="auto"/>
          <w:spacing w:val="13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сведений и что за последние 2 (два) календарных года в Учреждении услугой бесплатного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зубопротезирования – не пользовался.</w:t>
      </w:r>
    </w:p>
    <w:p w:rsidR="009F407A" w:rsidRPr="008317FD" w:rsidRDefault="009F407A" w:rsidP="009F407A">
      <w:pPr>
        <w:spacing w:after="0"/>
        <w:ind w:left="-142" w:right="-8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hAnsi="Times New Roman" w:cs="Times New Roman"/>
          <w:color w:val="auto"/>
          <w:sz w:val="22"/>
          <w:szCs w:val="22"/>
        </w:rPr>
        <w:t>Последствия</w:t>
      </w:r>
      <w:r w:rsidRPr="008317FD">
        <w:rPr>
          <w:rFonts w:ascii="Times New Roman" w:hAnsi="Times New Roman" w:cs="Times New Roman"/>
          <w:color w:val="auto"/>
          <w:spacing w:val="67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предоставления ложных</w:t>
      </w:r>
      <w:r w:rsidRPr="008317FD">
        <w:rPr>
          <w:rFonts w:ascii="Times New Roman" w:hAnsi="Times New Roman" w:cs="Times New Roman"/>
          <w:color w:val="auto"/>
          <w:spacing w:val="68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 (или) недостоверных</w:t>
      </w:r>
      <w:r w:rsidRPr="008317FD">
        <w:rPr>
          <w:rFonts w:ascii="Times New Roman" w:hAnsi="Times New Roman" w:cs="Times New Roman"/>
          <w:color w:val="auto"/>
          <w:spacing w:val="67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сведений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в виде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взыскания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 меня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стоимости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зубопротезирования</w:t>
      </w:r>
      <w:r w:rsidRPr="008317FD">
        <w:rPr>
          <w:rFonts w:ascii="Times New Roman" w:hAnsi="Times New Roman" w:cs="Times New Roman"/>
          <w:color w:val="auto"/>
          <w:spacing w:val="67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317FD">
        <w:rPr>
          <w:rFonts w:ascii="Times New Roman" w:hAnsi="Times New Roman" w:cs="Times New Roman"/>
          <w:color w:val="auto"/>
          <w:spacing w:val="68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привлечения</w:t>
      </w:r>
      <w:r w:rsidRPr="008317FD">
        <w:rPr>
          <w:rFonts w:ascii="Times New Roman" w:hAnsi="Times New Roman" w:cs="Times New Roman"/>
          <w:color w:val="auto"/>
          <w:spacing w:val="67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к</w:t>
      </w:r>
      <w:r w:rsidRPr="008317F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иной</w:t>
      </w:r>
      <w:r w:rsidRPr="008317FD">
        <w:rPr>
          <w:rFonts w:ascii="Times New Roman" w:hAnsi="Times New Roman" w:cs="Times New Roman"/>
          <w:color w:val="auto"/>
          <w:spacing w:val="29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ответственности,</w:t>
      </w:r>
      <w:r w:rsidRPr="008317FD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установленной</w:t>
      </w:r>
      <w:r w:rsidRPr="008317FD">
        <w:rPr>
          <w:rFonts w:ascii="Times New Roman" w:hAnsi="Times New Roman" w:cs="Times New Roman"/>
          <w:color w:val="auto"/>
          <w:spacing w:val="56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законодательством,</w:t>
      </w:r>
      <w:r w:rsidRPr="008317FD">
        <w:rPr>
          <w:rFonts w:ascii="Times New Roman" w:hAnsi="Times New Roman" w:cs="Times New Roman"/>
          <w:color w:val="auto"/>
          <w:spacing w:val="3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мне</w:t>
      </w:r>
      <w:r w:rsidRPr="008317FD">
        <w:rPr>
          <w:rFonts w:ascii="Times New Roman" w:hAnsi="Times New Roman" w:cs="Times New Roman"/>
          <w:color w:val="auto"/>
          <w:spacing w:val="31"/>
          <w:sz w:val="22"/>
          <w:szCs w:val="22"/>
        </w:rPr>
        <w:t xml:space="preserve"> </w:t>
      </w:r>
      <w:r w:rsidRPr="008317FD">
        <w:rPr>
          <w:rFonts w:ascii="Times New Roman" w:hAnsi="Times New Roman" w:cs="Times New Roman"/>
          <w:color w:val="auto"/>
          <w:sz w:val="22"/>
          <w:szCs w:val="22"/>
        </w:rPr>
        <w:t>известны.</w:t>
      </w:r>
    </w:p>
    <w:p w:rsidR="009F407A" w:rsidRPr="008317FD" w:rsidRDefault="004C0FB5" w:rsidP="00FF6A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F407A"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настоящему заявлению прилагаю документы на </w:t>
      </w:r>
      <w:proofErr w:type="spellStart"/>
      <w:r w:rsidR="009F407A"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_____листах</w:t>
      </w:r>
      <w:proofErr w:type="spellEnd"/>
      <w:r w:rsidR="009F407A"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FF6A3B" w:rsidRPr="008317FD" w:rsidRDefault="00FF6A3B" w:rsidP="00FF6A3B">
      <w:pPr>
        <w:spacing w:after="0"/>
        <w:ind w:firstLine="42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F6A3B" w:rsidRPr="00AD67C2" w:rsidRDefault="00FF6A3B" w:rsidP="00FF6A3B">
      <w:pPr>
        <w:spacing w:after="0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color w:val="auto"/>
        </w:rPr>
        <w:t xml:space="preserve">«____»______________ 20____г.          </w:t>
      </w:r>
      <w:r w:rsidRPr="00AD67C2">
        <w:rPr>
          <w:rFonts w:ascii="Times New Roman" w:hAnsi="Times New Roman" w:cs="Times New Roman"/>
          <w:color w:val="auto"/>
        </w:rPr>
        <w:tab/>
        <w:t xml:space="preserve">__________________                 </w:t>
      </w:r>
      <w:r w:rsidRPr="00AD67C2">
        <w:rPr>
          <w:rFonts w:ascii="Times New Roman" w:hAnsi="Times New Roman" w:cs="Times New Roman"/>
          <w:color w:val="auto"/>
        </w:rPr>
        <w:tab/>
      </w:r>
      <w:r w:rsidRPr="00AD67C2">
        <w:rPr>
          <w:rFonts w:ascii="Times New Roman" w:hAnsi="Times New Roman" w:cs="Times New Roman"/>
          <w:color w:val="auto"/>
        </w:rPr>
        <w:tab/>
        <w:t>_________________</w:t>
      </w:r>
    </w:p>
    <w:p w:rsidR="00FF6A3B" w:rsidRPr="00AD67C2" w:rsidRDefault="00FF6A3B" w:rsidP="00FF6A3B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AD67C2">
        <w:rPr>
          <w:rFonts w:ascii="Times New Roman" w:hAnsi="Times New Roman" w:cs="Times New Roman"/>
          <w:i/>
          <w:color w:val="auto"/>
        </w:rPr>
        <w:t xml:space="preserve">                                             подпись                                                     ФИО</w:t>
      </w:r>
    </w:p>
    <w:p w:rsidR="000929FD" w:rsidRDefault="000929FD" w:rsidP="00FF6A3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Default="00EE6B5D" w:rsidP="00FF6A3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Default="00EE6B5D" w:rsidP="00FF6A3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Default="00EE6B5D" w:rsidP="00FF6A3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Pr="000929FD" w:rsidRDefault="00EE6B5D" w:rsidP="00FF6A3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9F407A" w:rsidRPr="000929FD" w:rsidRDefault="009F407A" w:rsidP="00FF6A3B">
      <w:pPr>
        <w:spacing w:after="0"/>
        <w:ind w:firstLine="426"/>
        <w:jc w:val="right"/>
        <w:rPr>
          <w:rFonts w:ascii="Times New Roman" w:hAnsi="Times New Roman" w:cs="Times New Roman"/>
          <w:color w:val="auto"/>
          <w:spacing w:val="-32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Приложение №4</w:t>
      </w:r>
    </w:p>
    <w:p w:rsidR="009F407A" w:rsidRPr="000929FD" w:rsidRDefault="009F407A" w:rsidP="009F407A">
      <w:pPr>
        <w:spacing w:after="0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9F407A" w:rsidRPr="000929FD" w:rsidRDefault="009F407A" w:rsidP="009F407A">
      <w:pPr>
        <w:spacing w:after="0"/>
        <w:jc w:val="right"/>
        <w:rPr>
          <w:rFonts w:ascii="Times New Roman" w:hAnsi="Times New Roman" w:cs="Times New Roman"/>
          <w:color w:val="auto"/>
          <w:spacing w:val="-2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на получение услуги в виде бесплатного изготовления</w:t>
      </w:r>
      <w:r w:rsidRPr="000929FD">
        <w:rPr>
          <w:rFonts w:ascii="Times New Roman" w:hAnsi="Times New Roman" w:cs="Times New Roman"/>
          <w:color w:val="auto"/>
          <w:spacing w:val="-32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0929FD">
        <w:rPr>
          <w:rFonts w:ascii="Times New Roman" w:hAnsi="Times New Roman" w:cs="Times New Roman"/>
          <w:color w:val="auto"/>
          <w:spacing w:val="-2"/>
          <w:sz w:val="27"/>
          <w:szCs w:val="27"/>
        </w:rPr>
        <w:t xml:space="preserve"> </w:t>
      </w:r>
    </w:p>
    <w:p w:rsidR="009F407A" w:rsidRPr="000929FD" w:rsidRDefault="009F407A" w:rsidP="009F407A">
      <w:pPr>
        <w:spacing w:after="0"/>
        <w:jc w:val="right"/>
        <w:rPr>
          <w:rFonts w:ascii="Times New Roman" w:hAnsi="Times New Roman" w:cs="Times New Roman"/>
          <w:color w:val="auto"/>
          <w:spacing w:val="-1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ремонта</w:t>
      </w:r>
      <w:r w:rsidRPr="000929FD">
        <w:rPr>
          <w:rFonts w:ascii="Times New Roman" w:hAnsi="Times New Roman" w:cs="Times New Roman"/>
          <w:color w:val="auto"/>
          <w:spacing w:val="-1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зубных</w:t>
      </w:r>
      <w:r w:rsidRPr="000929FD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протезов</w:t>
      </w:r>
      <w:r w:rsidRPr="000929FD">
        <w:rPr>
          <w:rFonts w:ascii="Times New Roman" w:hAnsi="Times New Roman" w:cs="Times New Roman"/>
          <w:color w:val="auto"/>
          <w:spacing w:val="25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(меры</w:t>
      </w:r>
      <w:r w:rsidRPr="000929FD">
        <w:rPr>
          <w:rFonts w:ascii="Times New Roman" w:hAnsi="Times New Roman" w:cs="Times New Roman"/>
          <w:color w:val="auto"/>
          <w:spacing w:val="-2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социальной</w:t>
      </w:r>
      <w:r w:rsidRPr="000929FD">
        <w:rPr>
          <w:rFonts w:ascii="Times New Roman" w:hAnsi="Times New Roman" w:cs="Times New Roman"/>
          <w:color w:val="auto"/>
          <w:spacing w:val="-2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поддержки)</w:t>
      </w:r>
      <w:r w:rsidRPr="000929FD">
        <w:rPr>
          <w:rFonts w:ascii="Times New Roman" w:hAnsi="Times New Roman" w:cs="Times New Roman"/>
          <w:color w:val="auto"/>
          <w:spacing w:val="-1"/>
          <w:sz w:val="27"/>
          <w:szCs w:val="27"/>
        </w:rPr>
        <w:t xml:space="preserve"> </w:t>
      </w:r>
    </w:p>
    <w:p w:rsidR="009F407A" w:rsidRPr="000929FD" w:rsidRDefault="009F407A" w:rsidP="009F407A">
      <w:pPr>
        <w:spacing w:after="0"/>
        <w:jc w:val="right"/>
        <w:rPr>
          <w:rFonts w:ascii="Times New Roman" w:hAnsi="Times New Roman" w:cs="Times New Roman"/>
          <w:color w:val="auto"/>
          <w:spacing w:val="-32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категориям</w:t>
      </w:r>
      <w:r w:rsidRPr="000929FD">
        <w:rPr>
          <w:rFonts w:ascii="Times New Roman" w:hAnsi="Times New Roman" w:cs="Times New Roman"/>
          <w:color w:val="auto"/>
          <w:spacing w:val="-1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 xml:space="preserve">граждан, имеющих право на меры социальной поддержки </w:t>
      </w:r>
      <w:proofErr w:type="gramStart"/>
      <w:r w:rsidRPr="000929FD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hAnsi="Times New Roman" w:cs="Times New Roman"/>
          <w:color w:val="auto"/>
          <w:spacing w:val="-32"/>
          <w:sz w:val="27"/>
          <w:szCs w:val="27"/>
        </w:rPr>
        <w:t xml:space="preserve"> </w:t>
      </w:r>
    </w:p>
    <w:p w:rsidR="009F407A" w:rsidRPr="000929FD" w:rsidRDefault="009F407A" w:rsidP="009F407A">
      <w:pPr>
        <w:spacing w:after="0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hAnsi="Times New Roman" w:cs="Times New Roman"/>
          <w:color w:val="auto"/>
          <w:sz w:val="27"/>
          <w:szCs w:val="27"/>
        </w:rPr>
        <w:t>АУ</w:t>
      </w:r>
      <w:r w:rsidRPr="000929FD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«Пыть-Яхская</w:t>
      </w:r>
      <w:r w:rsidRPr="000929FD">
        <w:rPr>
          <w:rFonts w:ascii="Times New Roman" w:hAnsi="Times New Roman" w:cs="Times New Roman"/>
          <w:color w:val="auto"/>
          <w:spacing w:val="-7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городская</w:t>
      </w:r>
      <w:r w:rsidRPr="000929FD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стоматологическая</w:t>
      </w:r>
      <w:r w:rsidRPr="000929FD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Pr="000929FD">
        <w:rPr>
          <w:rFonts w:ascii="Times New Roman" w:hAnsi="Times New Roman" w:cs="Times New Roman"/>
          <w:color w:val="auto"/>
          <w:sz w:val="27"/>
          <w:szCs w:val="27"/>
        </w:rPr>
        <w:t>поликлиника»</w:t>
      </w:r>
    </w:p>
    <w:p w:rsidR="009F407A" w:rsidRPr="00AD67C2" w:rsidRDefault="00AD67C2" w:rsidP="009F407A">
      <w:pPr>
        <w:tabs>
          <w:tab w:val="left" w:pos="1268"/>
        </w:tabs>
        <w:rPr>
          <w:rFonts w:ascii="Times New Roman" w:hAnsi="Times New Roman" w:cs="Times New Roman"/>
          <w:b/>
        </w:rPr>
      </w:pPr>
      <w:r w:rsidRPr="00AD67C2">
        <w:rPr>
          <w:rFonts w:ascii="Times New Roman" w:hAnsi="Times New Roman" w:cs="Times New Roman"/>
          <w:color w:val="auto"/>
          <w:w w:val="95"/>
          <w:sz w:val="32"/>
          <w:szCs w:val="32"/>
        </w:rPr>
        <w:t>ФОРМА</w:t>
      </w:r>
    </w:p>
    <w:p w:rsidR="003A14B8" w:rsidRPr="003A14B8" w:rsidRDefault="003A14B8" w:rsidP="003A14B8">
      <w:pPr>
        <w:pStyle w:val="aff7"/>
        <w:jc w:val="center"/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</w:pPr>
      <w:r w:rsidRPr="003A14B8"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  <w:t>СОГЛАСИЕ ПАЦИЕНТА (ЗАКОННОГО ПРЕДСТАВИТЕЛЯ ПАЦИЕНТА)</w:t>
      </w:r>
    </w:p>
    <w:p w:rsidR="003A14B8" w:rsidRPr="003A14B8" w:rsidRDefault="003A14B8" w:rsidP="003A14B8">
      <w:pPr>
        <w:pStyle w:val="aff7"/>
        <w:tabs>
          <w:tab w:val="left" w:pos="142"/>
        </w:tabs>
        <w:ind w:firstLine="142"/>
        <w:jc w:val="center"/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</w:pPr>
      <w:r w:rsidRPr="003A14B8"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  <w:t xml:space="preserve">НА ОБРАБОТКУ И ПЕРЕДАЧУ ПЕРСОНАЛЬНЫХ ДАННЫХ, </w:t>
      </w:r>
    </w:p>
    <w:p w:rsidR="003A14B8" w:rsidRPr="003A14B8" w:rsidRDefault="003A14B8" w:rsidP="003A14B8">
      <w:pPr>
        <w:pStyle w:val="aff7"/>
        <w:tabs>
          <w:tab w:val="left" w:pos="142"/>
        </w:tabs>
        <w:ind w:firstLine="142"/>
        <w:jc w:val="center"/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</w:pPr>
      <w:r w:rsidRPr="003A14B8">
        <w:rPr>
          <w:rStyle w:val="affb"/>
          <w:rFonts w:ascii="Times New Roman" w:hAnsi="Times New Roman" w:cs="Times New Roman"/>
          <w:bCs/>
          <w:color w:val="auto"/>
          <w:sz w:val="22"/>
          <w:szCs w:val="22"/>
        </w:rPr>
        <w:t>СВЕДЕНИЙ СОСТАВЛЯЮЩИХ ВРАЧЕБНУЮ ТАЙНУ</w:t>
      </w:r>
    </w:p>
    <w:p w:rsidR="003A14B8" w:rsidRPr="003A14B8" w:rsidRDefault="003A14B8" w:rsidP="003A14B8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3A14B8">
        <w:rPr>
          <w:rFonts w:ascii="Times New Roman" w:hAnsi="Times New Roman" w:cs="Times New Roman"/>
          <w:sz w:val="20"/>
          <w:szCs w:val="20"/>
        </w:rPr>
        <w:t>Я,</w:t>
      </w:r>
      <w:r w:rsidRPr="003A14B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</w:t>
      </w:r>
    </w:p>
    <w:p w:rsidR="003A14B8" w:rsidRPr="003A14B8" w:rsidRDefault="003A14B8" w:rsidP="003A14B8">
      <w:pPr>
        <w:pStyle w:val="aff7"/>
        <w:jc w:val="center"/>
        <w:rPr>
          <w:rFonts w:ascii="Times New Roman" w:hAnsi="Times New Roman" w:cs="Times New Roman"/>
          <w:sz w:val="10"/>
          <w:szCs w:val="10"/>
        </w:rPr>
      </w:pPr>
      <w:r w:rsidRPr="003A14B8">
        <w:rPr>
          <w:rFonts w:ascii="Times New Roman" w:hAnsi="Times New Roman" w:cs="Times New Roman"/>
          <w:sz w:val="10"/>
          <w:szCs w:val="10"/>
        </w:rPr>
        <w:t>(фамилия, имя, отчество субъекта персональных данных)</w:t>
      </w:r>
    </w:p>
    <w:p w:rsidR="003A14B8" w:rsidRPr="003A14B8" w:rsidRDefault="003A14B8" w:rsidP="003A14B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r w:rsidRPr="003A14B8">
        <w:rPr>
          <w:rFonts w:ascii="Times New Roman" w:hAnsi="Times New Roman" w:cs="Times New Roman"/>
          <w:sz w:val="20"/>
          <w:szCs w:val="20"/>
        </w:rPr>
        <w:t>дата рождения: "______" _____________ г.р., зарегистрированны</w:t>
      </w:r>
      <w:proofErr w:type="gramStart"/>
      <w:r w:rsidRPr="003A14B8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3A14B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A14B8">
        <w:rPr>
          <w:rFonts w:ascii="Times New Roman" w:hAnsi="Times New Roman" w:cs="Times New Roman"/>
          <w:sz w:val="20"/>
          <w:szCs w:val="20"/>
        </w:rPr>
        <w:t>) по адресу:______________________________</w:t>
      </w:r>
    </w:p>
    <w:p w:rsidR="003A14B8" w:rsidRPr="003A14B8" w:rsidRDefault="003A14B8" w:rsidP="003A14B8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3A14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</w:p>
    <w:p w:rsidR="003A14B8" w:rsidRPr="003A14B8" w:rsidRDefault="003A14B8" w:rsidP="003A14B8">
      <w:pPr>
        <w:pStyle w:val="aff7"/>
        <w:jc w:val="center"/>
        <w:rPr>
          <w:rFonts w:ascii="Times New Roman" w:hAnsi="Times New Roman" w:cs="Times New Roman"/>
          <w:sz w:val="10"/>
          <w:szCs w:val="10"/>
        </w:rPr>
      </w:pPr>
      <w:r w:rsidRPr="003A14B8">
        <w:rPr>
          <w:rFonts w:ascii="Times New Roman" w:hAnsi="Times New Roman" w:cs="Times New Roman"/>
          <w:sz w:val="10"/>
          <w:szCs w:val="10"/>
        </w:rPr>
        <w:t>(адрес регистрации по месту жительства/ адрес проживания)</w:t>
      </w:r>
    </w:p>
    <w:p w:rsidR="003A14B8" w:rsidRPr="003A14B8" w:rsidRDefault="003A14B8" w:rsidP="003A14B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r w:rsidRPr="003A14B8">
        <w:rPr>
          <w:rFonts w:ascii="Times New Roman" w:hAnsi="Times New Roman" w:cs="Times New Roman"/>
          <w:sz w:val="20"/>
          <w:szCs w:val="20"/>
        </w:rPr>
        <w:t xml:space="preserve">паспорт: серия ____________ номер </w:t>
      </w:r>
      <w:proofErr w:type="spellStart"/>
      <w:r w:rsidRPr="003A14B8">
        <w:rPr>
          <w:rFonts w:ascii="Times New Roman" w:hAnsi="Times New Roman" w:cs="Times New Roman"/>
          <w:sz w:val="20"/>
          <w:szCs w:val="20"/>
        </w:rPr>
        <w:t>___________________выдан</w:t>
      </w:r>
      <w:proofErr w:type="spellEnd"/>
      <w:r w:rsidRPr="003A14B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A14B8" w:rsidRPr="003A14B8" w:rsidRDefault="003A14B8" w:rsidP="003A14B8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3A14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3A14B8" w:rsidRPr="003A14B8" w:rsidRDefault="003A14B8" w:rsidP="003A14B8">
      <w:pPr>
        <w:pStyle w:val="aff7"/>
        <w:jc w:val="center"/>
        <w:rPr>
          <w:rFonts w:ascii="Times New Roman" w:hAnsi="Times New Roman" w:cs="Times New Roman"/>
          <w:sz w:val="10"/>
          <w:szCs w:val="10"/>
        </w:rPr>
      </w:pPr>
      <w:r w:rsidRPr="003A14B8">
        <w:rPr>
          <w:rFonts w:ascii="Times New Roman" w:hAnsi="Times New Roman" w:cs="Times New Roman"/>
          <w:sz w:val="10"/>
          <w:szCs w:val="10"/>
        </w:rPr>
        <w:t>(наименование документа, удостоверяющего личность, серия, номер, сведения о дате выдачи документа и выдавшем его органе)</w:t>
      </w:r>
    </w:p>
    <w:tbl>
      <w:tblPr>
        <w:tblStyle w:val="a9"/>
        <w:tblpPr w:leftFromText="180" w:rightFromText="180" w:vertAnchor="page" w:horzAnchor="margin" w:tblpY="6264"/>
        <w:tblW w:w="0" w:type="auto"/>
        <w:tblLook w:val="04A0"/>
      </w:tblPr>
      <w:tblGrid>
        <w:gridCol w:w="10138"/>
      </w:tblGrid>
      <w:tr w:rsidR="003A14B8" w:rsidRPr="003A14B8" w:rsidTr="003A14B8">
        <w:trPr>
          <w:trHeight w:val="1121"/>
        </w:trPr>
        <w:tc>
          <w:tcPr>
            <w:tcW w:w="10138" w:type="dxa"/>
          </w:tcPr>
          <w:p w:rsidR="003A14B8" w:rsidRPr="003A14B8" w:rsidRDefault="003A14B8" w:rsidP="003A14B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A14B8">
              <w:rPr>
                <w:rFonts w:ascii="Times New Roman" w:hAnsi="Times New Roman" w:cs="Times New Roman"/>
                <w:i/>
                <w:color w:val="auto"/>
              </w:rPr>
              <w:t xml:space="preserve">действуя в интересах несовершеннолетнего ребенка (подопечного) </w:t>
            </w:r>
            <w:r w:rsidRPr="003A14B8">
              <w:rPr>
                <w:rFonts w:ascii="Times New Roman" w:hAnsi="Times New Roman" w:cs="Times New Roman"/>
                <w:bCs/>
                <w:i/>
                <w:color w:val="auto"/>
                <w:lang w:bidi="ru-RU"/>
              </w:rPr>
              <w:t xml:space="preserve">законным представителем которого я являюсь, </w:t>
            </w:r>
            <w:r w:rsidRPr="003A14B8">
              <w:rPr>
                <w:rFonts w:ascii="Times New Roman" w:hAnsi="Times New Roman" w:cs="Times New Roman"/>
                <w:i/>
                <w:color w:val="auto"/>
              </w:rPr>
              <w:t>____________________</w:t>
            </w:r>
            <w:r w:rsidR="00206188">
              <w:rPr>
                <w:rFonts w:ascii="Times New Roman" w:hAnsi="Times New Roman" w:cs="Times New Roman"/>
                <w:i/>
                <w:color w:val="auto"/>
              </w:rPr>
              <w:t>__</w:t>
            </w:r>
            <w:r w:rsidRPr="003A14B8"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A14B8" w:rsidRPr="003A14B8" w:rsidRDefault="003A14B8" w:rsidP="003A14B8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</w:pPr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bidi="ru-RU"/>
              </w:rPr>
              <w:t>(</w:t>
            </w:r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  <w:t xml:space="preserve">Ф.И.О., гражданина до 15 лет – полностью, </w:t>
            </w:r>
            <w:proofErr w:type="gramStart"/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  <w:t>г</w:t>
            </w:r>
            <w:proofErr w:type="gramEnd"/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  <w:t>/</w:t>
            </w:r>
            <w:proofErr w:type="spellStart"/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  <w:t>р</w:t>
            </w:r>
            <w:proofErr w:type="spellEnd"/>
            <w:r w:rsidRPr="003A14B8">
              <w:rPr>
                <w:rFonts w:ascii="Times New Roman" w:hAnsi="Times New Roman" w:cs="Times New Roman"/>
                <w:bCs/>
                <w:i/>
                <w:color w:val="auto"/>
                <w:sz w:val="10"/>
                <w:szCs w:val="10"/>
                <w:lang w:bidi="ru-RU"/>
              </w:rPr>
              <w:t>)</w:t>
            </w:r>
          </w:p>
          <w:p w:rsidR="003A14B8" w:rsidRPr="003A14B8" w:rsidRDefault="003A14B8" w:rsidP="003A14B8">
            <w:pPr>
              <w:pStyle w:val="aff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A14B8">
              <w:rPr>
                <w:rFonts w:ascii="Times New Roman" w:hAnsi="Times New Roman" w:cs="Times New Roman"/>
                <w:i/>
                <w:sz w:val="20"/>
                <w:szCs w:val="20"/>
              </w:rPr>
              <w:t>свидетельство о рождении (паспорт)</w:t>
            </w:r>
            <w:r w:rsidRPr="003A14B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___________________________________________________________</w:t>
            </w:r>
          </w:p>
          <w:p w:rsidR="003A14B8" w:rsidRPr="003A14B8" w:rsidRDefault="003A14B8" w:rsidP="003A14B8">
            <w:pPr>
              <w:pStyle w:val="aff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4B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r w:rsidRPr="003A14B8">
              <w:rPr>
                <w:rFonts w:ascii="Times New Roman" w:hAnsi="Times New Roman" w:cs="Times New Roman"/>
                <w:i/>
                <w:sz w:val="10"/>
                <w:szCs w:val="10"/>
              </w:rPr>
              <w:t>наименование документа, серия, номер, сведения о дате выдачи документа и выдавшем его органе)</w:t>
            </w:r>
          </w:p>
        </w:tc>
      </w:tr>
    </w:tbl>
    <w:p w:rsidR="003A14B8" w:rsidRPr="003A14B8" w:rsidRDefault="003A14B8" w:rsidP="003A1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19"/>
          <w:szCs w:val="19"/>
        </w:rPr>
      </w:pPr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в соответствии со статьей 9 Федерального закона от 27 июля 2006 г. № 152-ФЗ «О персональных данных» настоящим выражаю свое согласие на обработку автономным учреждением Ханты-Мансийского автономного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округа-Югры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«Пыть-Яхская городская стоматологическая поликлиника» (АУ «Пыть-Яхская городская стоматологическая поликлиника») расположенной по адресу: 628386  Ханты-Мансийский автономный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округ-Югра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,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г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.П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>ыть-Ях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, 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мкр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2А «Лесников», улица Сибирская, 6 » (ОГРН 1028601542650, ИНН 8612009438, ОКПО 57407789,  ОКОГУ 4210007, ОКТМО 71885000,  ОКФС 13, ОКОПФ 20901, ОКВЭД 86.23, 26.60.1, ОКОНХ 91514 , ОКУД 0604018; зарегистрированному по адресу: 628386, Ханты-мансийский автономный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окрыг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-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Югра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,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г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.П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>ыть-Ях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, </w:t>
      </w:r>
      <w:proofErr w:type="spell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мкр</w:t>
      </w:r>
      <w:proofErr w:type="spell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2А Лесников, ул.Сибирская, д.6; лицензия № ЛО-86-01-003201 от 20.12.2018г. на осуществление медицинской деятельности (оказание первичной, в том числе доврачебной и специализированной медико-санитарной помощи в амбулаторных условиях по: рентгенологии;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сестринскому делу; стоматологии; стоматологии ортопедической; организации здравоохранения и общественному здоровью; ортодонтии; стоматологии детской; стоматологии ортопедической; рентгенологии; стоматологии терапевтической; стоматологии хирургической; экспертизе качества медицинской помощи;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экспертизе временной нетрудоспособности) (далее - оператор) моих персональных данных (персональных данных несовершеннолетнего ребенка/подопечного), включающих: фамилию, имя, отчество, пол, дату и место рождения, адрес проживания, контактные телефоны, паспортные данные (документа удостоверяющего личность), реквизиты полиса ОМС (ДМС), страховой номер индивидуального лицевого счета в Пенсионном фонде России (СНИЛС), сведения о состоянии моего здоровья (моего несовершеннолетнего ребенка/подопечного), заболеваниях, случаях обращения за медицинской помощью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, в медико-профилактических целях, в целях установления медицинского диагноза и оказания первичной медико-санитарной помощи, включающей, в том числе, лабораторные методы обследования.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В процессе оказания оператором мне медицинской помощи я предоставляю оператору право осуществлять все действия (операции) с моими персональными данными (персональными данными несовершеннолетнего ребенка/подопечного) в электронном виде и на бумажном носителе, включая: сбор, 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Оператор вправе обрабатывать мои (моего несовершеннолетнего ребенка/подопечного),  персональные данные посредством внесения их в электронную базу данных, посредством внесения их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в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</w:p>
    <w:p w:rsidR="003A14B8" w:rsidRPr="003A14B8" w:rsidRDefault="003A14B8" w:rsidP="003A14B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электронную  базу  данных, включения в списки (реестры) и отчетные формы, а  также  сводки  и  системы  хранения данных, предусмотренные документами, регламентирующими порядок ведения  и состав данных в медицинской документации, а также договором  на  оказание медицинской помощи по программе ОМС (договорам ДМС), в том числе и в электронные сервисы и компоненты Центрального узла регионального сегмента единой государственной информационной системе в сфере здравоохранения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Ханты-Мансийского автономного округа - Югры (ЕГИСЗ Югры), в целях реализации функций, возложенных на участников системы (пункт 7 Положения о Центральном узле регионального сегмента единой государственной информационной системе в сфере здравоохранения Ханты-Мансийского автономного округа - Югры, утв. Приказом Департамента здравоохранения Ханты-Мансийского автономного округа - Югры от 18 декабря 2017 г. № 1438).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>Оператор имеет право во исполнение своих обязательств  по   работе в системе  ОМС  (договору  ДМС)  на  обмен   (прием   и     передачу) моими персональными   данными (данными моего несовершеннолетнего ребенка)  со   страховыми   медицинскими   организациями, территориальным  фондом   ОМС,   иными   медицинскими     организациями с использованием машинных носителей информации, по каналам связи  и (или) в виде бумажных документов, с соблюдением мер, обеспечивающих их защиту  от несанкционированного доступа, без</w:t>
      </w:r>
      <w:proofErr w:type="gramEnd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 специального уведомления меня об  этом, при условии, что их прием и  обработка  осуществляется  лицом,  обязанным сохранять профессиональную (служебную) тайну. </w:t>
      </w:r>
      <w:proofErr w:type="gramStart"/>
      <w:r w:rsidRPr="003A14B8">
        <w:rPr>
          <w:rFonts w:ascii="Times New Roman" w:hAnsi="Times New Roman" w:cs="Times New Roman"/>
          <w:color w:val="auto"/>
          <w:sz w:val="19"/>
          <w:szCs w:val="19"/>
        </w:rPr>
        <w:t xml:space="preserve">Сведения о выбранном (выбранных) мною лице (лицах), </w:t>
      </w:r>
      <w:r w:rsidRPr="003A14B8">
        <w:rPr>
          <w:rFonts w:ascii="Times New Roman" w:hAnsi="Times New Roman" w:cs="Times New Roman"/>
          <w:color w:val="auto"/>
          <w:sz w:val="19"/>
          <w:szCs w:val="19"/>
        </w:rPr>
        <w:lastRenderedPageBreak/>
        <w:t>которым в соответствии с пунктом 5 части 5 статьи 19 Федерального закона от 21.11.2011 г. №323-ФЗ «Об основах охраны здоровья граждан в Российской Федерации» может быть передана информация о моем состоянии здоровья/</w:t>
      </w:r>
      <w:r w:rsidRPr="003A14B8">
        <w:rPr>
          <w:rFonts w:ascii="Times New Roman" w:eastAsia="Times New Roman" w:hAnsi="Times New Roman" w:cs="Times New Roman"/>
          <w:color w:val="auto"/>
          <w:sz w:val="19"/>
          <w:szCs w:val="19"/>
        </w:rPr>
        <w:t>состоянии лица, законным представителем которого я являюсь (ненужное зачеркнуть), в том числе после смерти:</w:t>
      </w:r>
      <w:proofErr w:type="gramEnd"/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1650"/>
        <w:gridCol w:w="8097"/>
      </w:tblGrid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Работодатель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Супру</w:t>
            </w:r>
            <w:proofErr w:type="gramStart"/>
            <w:r w:rsidRPr="003A14B8">
              <w:rPr>
                <w:rFonts w:ascii="Times New Roman" w:hAnsi="Times New Roman" w:cs="Times New Roman"/>
                <w:color w:val="auto"/>
              </w:rPr>
              <w:t>г(</w:t>
            </w:r>
            <w:proofErr w:type="gramEnd"/>
            <w:r w:rsidRPr="003A14B8">
              <w:rPr>
                <w:rFonts w:ascii="Times New Roman" w:hAnsi="Times New Roman" w:cs="Times New Roman"/>
                <w:color w:val="auto"/>
              </w:rPr>
              <w:t>а)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Мать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Отец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Сын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>Дочь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  <w:tr w:rsidR="003A14B8" w:rsidRPr="003A14B8" w:rsidTr="000640F2">
        <w:tc>
          <w:tcPr>
            <w:tcW w:w="284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3A14B8" w:rsidRPr="003A14B8" w:rsidRDefault="003A14B8" w:rsidP="000640F2">
            <w:pPr>
              <w:rPr>
                <w:color w:val="auto"/>
              </w:rPr>
            </w:pPr>
            <w:r w:rsidRPr="003A14B8">
              <w:rPr>
                <w:rFonts w:ascii="Times New Roman" w:hAnsi="Times New Roman" w:cs="Times New Roman"/>
                <w:color w:val="auto"/>
              </w:rPr>
              <w:t xml:space="preserve">Иные лица   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</w:tr>
    </w:tbl>
    <w:p w:rsidR="003A14B8" w:rsidRPr="003A14B8" w:rsidRDefault="003A14B8" w:rsidP="003A1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19"/>
          <w:szCs w:val="19"/>
        </w:rPr>
      </w:pPr>
      <w:r w:rsidRPr="003A14B8">
        <w:rPr>
          <w:rFonts w:ascii="Times New Roman" w:hAnsi="Times New Roman" w:cs="Times New Roman"/>
          <w:color w:val="auto"/>
          <w:sz w:val="19"/>
          <w:szCs w:val="19"/>
        </w:rPr>
        <w:t>Срок хранения моих (моего несовершеннолетнего ребенка/подопечного) персональных данных соответствует сроку хранения первичных медицинских документов и составляет двадцать пять лет. Передача моих персональных данных иным лицам или иное их разглашение может  осуществляться только с моего письменного согласия на обработку персональных данных, разрешенных субъектом персональных данных для распространения. Настоящее согласие дано мной «____»__________20___г. и действует бессрочно.</w:t>
      </w:r>
    </w:p>
    <w:p w:rsidR="003A14B8" w:rsidRDefault="003A14B8" w:rsidP="003A1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19"/>
          <w:szCs w:val="19"/>
        </w:rPr>
      </w:pPr>
      <w:r w:rsidRPr="003A14B8">
        <w:rPr>
          <w:rFonts w:ascii="Times New Roman" w:hAnsi="Times New Roman" w:cs="Times New Roman"/>
          <w:color w:val="auto"/>
          <w:sz w:val="19"/>
          <w:szCs w:val="19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оплате, оказанной мне до этого медицинской помощи.</w:t>
      </w:r>
    </w:p>
    <w:p w:rsidR="003A14B8" w:rsidRPr="003A14B8" w:rsidRDefault="003A14B8" w:rsidP="003A1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Style w:val="a9"/>
        <w:tblW w:w="10065" w:type="dxa"/>
        <w:tblInd w:w="108" w:type="dxa"/>
        <w:tblLook w:val="04A0"/>
      </w:tblPr>
      <w:tblGrid>
        <w:gridCol w:w="2835"/>
        <w:gridCol w:w="4111"/>
        <w:gridCol w:w="3119"/>
      </w:tblGrid>
      <w:tr w:rsidR="003A14B8" w:rsidRPr="003A14B8" w:rsidTr="003A14B8">
        <w:tc>
          <w:tcPr>
            <w:tcW w:w="2835" w:type="dxa"/>
          </w:tcPr>
          <w:p w:rsidR="003A14B8" w:rsidRPr="003A14B8" w:rsidRDefault="003A14B8" w:rsidP="000640F2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4B8">
              <w:rPr>
                <w:rFonts w:ascii="Times New Roman" w:hAnsi="Times New Roman" w:cs="Times New Roman"/>
                <w:sz w:val="19"/>
                <w:szCs w:val="19"/>
              </w:rPr>
              <w:t>Дата</w:t>
            </w:r>
          </w:p>
        </w:tc>
        <w:tc>
          <w:tcPr>
            <w:tcW w:w="4111" w:type="dxa"/>
          </w:tcPr>
          <w:p w:rsidR="003A14B8" w:rsidRPr="003A14B8" w:rsidRDefault="003A14B8" w:rsidP="000640F2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4B8">
              <w:rPr>
                <w:rFonts w:ascii="Times New Roman" w:hAnsi="Times New Roman" w:cs="Times New Roman"/>
                <w:sz w:val="19"/>
                <w:szCs w:val="19"/>
              </w:rPr>
              <w:t>Подпись Пациента</w:t>
            </w:r>
          </w:p>
        </w:tc>
        <w:tc>
          <w:tcPr>
            <w:tcW w:w="3119" w:type="dxa"/>
          </w:tcPr>
          <w:p w:rsidR="003A14B8" w:rsidRPr="003A14B8" w:rsidRDefault="003A14B8" w:rsidP="000640F2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4B8">
              <w:rPr>
                <w:rFonts w:ascii="Times New Roman" w:hAnsi="Times New Roman" w:cs="Times New Roman"/>
                <w:sz w:val="19"/>
                <w:szCs w:val="19"/>
              </w:rPr>
              <w:t xml:space="preserve">Подпись </w:t>
            </w:r>
            <w:proofErr w:type="spellStart"/>
            <w:r w:rsidRPr="003A14B8">
              <w:rPr>
                <w:rFonts w:ascii="Times New Roman" w:hAnsi="Times New Roman" w:cs="Times New Roman"/>
                <w:sz w:val="19"/>
                <w:szCs w:val="19"/>
              </w:rPr>
              <w:t>мед</w:t>
            </w:r>
            <w:proofErr w:type="gramStart"/>
            <w:r w:rsidRPr="003A14B8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3A14B8">
              <w:rPr>
                <w:rFonts w:ascii="Times New Roman" w:hAnsi="Times New Roman" w:cs="Times New Roman"/>
                <w:sz w:val="19"/>
                <w:szCs w:val="19"/>
              </w:rPr>
              <w:t>аботника</w:t>
            </w:r>
            <w:proofErr w:type="spellEnd"/>
          </w:p>
        </w:tc>
      </w:tr>
      <w:tr w:rsidR="003A14B8" w:rsidRPr="003A14B8" w:rsidTr="003A14B8">
        <w:tc>
          <w:tcPr>
            <w:tcW w:w="2835" w:type="dxa"/>
          </w:tcPr>
          <w:p w:rsidR="003A14B8" w:rsidRPr="003A14B8" w:rsidRDefault="003A14B8" w:rsidP="000640F2">
            <w:pPr>
              <w:pStyle w:val="aff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3A14B8" w:rsidRPr="003A14B8" w:rsidRDefault="003A14B8" w:rsidP="000640F2">
            <w:pPr>
              <w:rPr>
                <w:color w:val="auto"/>
              </w:rPr>
            </w:pPr>
          </w:p>
        </w:tc>
        <w:tc>
          <w:tcPr>
            <w:tcW w:w="3119" w:type="dxa"/>
          </w:tcPr>
          <w:p w:rsidR="003A14B8" w:rsidRPr="003A14B8" w:rsidRDefault="003A14B8" w:rsidP="000640F2">
            <w:pPr>
              <w:pStyle w:val="aff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A14B8" w:rsidRPr="003A14B8" w:rsidRDefault="003A14B8" w:rsidP="003A14B8">
      <w:pPr>
        <w:pStyle w:val="aff7"/>
        <w:jc w:val="both"/>
      </w:pPr>
    </w:p>
    <w:p w:rsidR="009F407A" w:rsidRPr="003A14B8" w:rsidRDefault="009F407A" w:rsidP="009F407A">
      <w:pPr>
        <w:spacing w:after="0"/>
        <w:ind w:firstLine="426"/>
        <w:rPr>
          <w:rFonts w:ascii="Times New Roman" w:hAnsi="Times New Roman" w:cs="Times New Roman"/>
          <w:color w:val="auto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Default="00EE6B5D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6B5D" w:rsidRDefault="00EE6B5D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3A14B8" w:rsidRPr="000929FD" w:rsidRDefault="003A14B8" w:rsidP="003A14B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3A14B8" w:rsidRPr="000929FD" w:rsidRDefault="003A14B8" w:rsidP="003A14B8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929FD">
        <w:rPr>
          <w:rFonts w:ascii="Times New Roman" w:eastAsia="Times New Roman" w:hAnsi="Times New Roman" w:cs="Times New Roman"/>
          <w:color w:val="auto"/>
          <w:sz w:val="26"/>
          <w:szCs w:val="26"/>
        </w:rPr>
        <w:t>ФОРМА</w:t>
      </w:r>
    </w:p>
    <w:p w:rsidR="003A14B8" w:rsidRPr="00AD67C2" w:rsidRDefault="003A14B8" w:rsidP="003A14B8">
      <w:pPr>
        <w:tabs>
          <w:tab w:val="left" w:pos="544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A14B8" w:rsidRPr="00434AA3" w:rsidRDefault="003A14B8" w:rsidP="003A14B8">
      <w:pPr>
        <w:spacing w:after="0"/>
        <w:jc w:val="center"/>
        <w:textAlignment w:val="top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34AA3">
        <w:rPr>
          <w:rFonts w:ascii="Times New Roman" w:hAnsi="Times New Roman"/>
          <w:b/>
          <w:bCs/>
          <w:color w:val="auto"/>
          <w:sz w:val="24"/>
          <w:szCs w:val="24"/>
        </w:rPr>
        <w:t xml:space="preserve">ЗАЯВЛЕНИЕ СОГЛАСИЕ </w:t>
      </w:r>
    </w:p>
    <w:p w:rsidR="003A14B8" w:rsidRPr="00434AA3" w:rsidRDefault="003A14B8" w:rsidP="003A14B8">
      <w:pPr>
        <w:spacing w:after="0"/>
        <w:jc w:val="center"/>
        <w:textAlignment w:val="top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34AA3">
        <w:rPr>
          <w:rFonts w:ascii="Times New Roman" w:hAnsi="Times New Roman"/>
          <w:b/>
          <w:bCs/>
          <w:color w:val="auto"/>
          <w:sz w:val="24"/>
          <w:szCs w:val="24"/>
        </w:rPr>
        <w:t>на передачу и получение персональных данных у третьей стороны</w:t>
      </w:r>
    </w:p>
    <w:p w:rsidR="003A14B8" w:rsidRPr="00434AA3" w:rsidRDefault="003A14B8" w:rsidP="003A14B8">
      <w:pPr>
        <w:spacing w:after="0"/>
        <w:jc w:val="center"/>
        <w:textAlignment w:val="top"/>
        <w:rPr>
          <w:rFonts w:ascii="Times New Roman" w:hAnsi="Times New Roman"/>
          <w:color w:val="auto"/>
          <w:sz w:val="24"/>
          <w:szCs w:val="24"/>
        </w:rPr>
      </w:pPr>
    </w:p>
    <w:p w:rsidR="003A14B8" w:rsidRPr="00434AA3" w:rsidRDefault="003A14B8" w:rsidP="003A14B8">
      <w:pPr>
        <w:spacing w:after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434AA3">
        <w:rPr>
          <w:rFonts w:ascii="Times New Roman" w:hAnsi="Times New Roman"/>
          <w:color w:val="auto"/>
          <w:sz w:val="24"/>
          <w:szCs w:val="24"/>
        </w:rPr>
        <w:t xml:space="preserve"> Я, _______________________________________________________________________________</w:t>
      </w:r>
    </w:p>
    <w:p w:rsidR="003A14B8" w:rsidRPr="00434AA3" w:rsidRDefault="003A14B8" w:rsidP="003A14B8">
      <w:pPr>
        <w:spacing w:after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434AA3">
        <w:rPr>
          <w:rFonts w:ascii="Times New Roman" w:hAnsi="Times New Roman"/>
          <w:color w:val="auto"/>
          <w:sz w:val="24"/>
          <w:szCs w:val="24"/>
        </w:rPr>
        <w:t>паспорт: серия ______, номер ________, выданный _____________________________________</w:t>
      </w:r>
    </w:p>
    <w:p w:rsidR="003A14B8" w:rsidRPr="00CA576A" w:rsidRDefault="003A14B8" w:rsidP="003A14B8">
      <w:pPr>
        <w:spacing w:after="0"/>
        <w:textAlignment w:val="top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34AA3">
        <w:rPr>
          <w:rFonts w:ascii="Times New Roman" w:hAnsi="Times New Roman"/>
          <w:color w:val="auto"/>
          <w:sz w:val="24"/>
          <w:szCs w:val="24"/>
        </w:rPr>
        <w:t xml:space="preserve">проживающий _____________________________________________________ в соответствии с Федеральным законом от 27.07.2006 № 152-ФЗ «О персональных данных»  </w:t>
      </w:r>
      <w:r w:rsidRPr="00CA576A">
        <w:rPr>
          <w:rFonts w:ascii="Times New Roman" w:hAnsi="Times New Roman"/>
          <w:color w:val="auto"/>
          <w:sz w:val="24"/>
          <w:szCs w:val="24"/>
        </w:rPr>
        <w:t>согласен на передачу и получение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  автономным учреждением Ханты-Мансийского автономного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округа-Югры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 «Пыть-Яхская городская стоматологическая поликлиника» (АУ  «Пыть-Яхская городская  стоматологическая поликлиника», ОГРН 1028601542650, ИНН 8612009438,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>ОКПО 57407789</w:t>
      </w:r>
      <w:r w:rsidRPr="00434AA3">
        <w:rPr>
          <w:rFonts w:ascii="Times New Roman" w:hAnsi="Times New Roman"/>
          <w:color w:val="auto"/>
          <w:sz w:val="24"/>
          <w:szCs w:val="24"/>
        </w:rPr>
        <w:t>,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 xml:space="preserve">  ОКОГУ 4210007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>ОКТМО 71885000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 xml:space="preserve"> ОКФС 13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>ОКОПФ 20901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>ОКВЭД 86.23, 26.60.1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 xml:space="preserve">ОКОНХ 91514 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34AA3">
        <w:rPr>
          <w:rFonts w:ascii="Times New Roman" w:eastAsia="Times New Roman" w:hAnsi="Times New Roman"/>
          <w:color w:val="auto"/>
          <w:sz w:val="24"/>
          <w:szCs w:val="24"/>
        </w:rPr>
        <w:t>ОКУД 0604018</w:t>
      </w:r>
      <w:r w:rsidRPr="00434AA3">
        <w:rPr>
          <w:rFonts w:ascii="Times New Roman" w:hAnsi="Times New Roman"/>
          <w:color w:val="auto"/>
          <w:sz w:val="24"/>
          <w:szCs w:val="24"/>
        </w:rPr>
        <w:t>;</w:t>
      </w:r>
      <w:proofErr w:type="gramEnd"/>
      <w:r w:rsidRPr="00434AA3">
        <w:rPr>
          <w:rFonts w:ascii="Times New Roman" w:hAnsi="Times New Roman"/>
          <w:color w:val="auto"/>
          <w:sz w:val="24"/>
          <w:szCs w:val="24"/>
        </w:rPr>
        <w:t xml:space="preserve"> зарегистрированному по адресу: 628386, Ханты-мансийский автономный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окрыг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г</w:t>
      </w:r>
      <w:proofErr w:type="gramStart"/>
      <w:r w:rsidRPr="00434AA3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Pr="00434AA3">
        <w:rPr>
          <w:rFonts w:ascii="Times New Roman" w:hAnsi="Times New Roman"/>
          <w:color w:val="auto"/>
          <w:sz w:val="24"/>
          <w:szCs w:val="24"/>
        </w:rPr>
        <w:t>ыть-Ях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мкр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 2А Лесников, ул.Сибирская, д.6) </w:t>
      </w:r>
      <w:r w:rsidRPr="00CA576A">
        <w:rPr>
          <w:rFonts w:ascii="Times New Roman" w:hAnsi="Times New Roman"/>
          <w:color w:val="auto"/>
          <w:sz w:val="24"/>
          <w:szCs w:val="24"/>
        </w:rPr>
        <w:t>моих персональных данных, со следующими условиями: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434AA3">
        <w:rPr>
          <w:rFonts w:ascii="Times New Roman" w:hAnsi="Times New Roman"/>
          <w:color w:val="auto"/>
          <w:sz w:val="24"/>
          <w:szCs w:val="24"/>
        </w:rPr>
        <w:t>Согласие дается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3A14B8" w:rsidRPr="00EA2AD0" w:rsidRDefault="003A14B8" w:rsidP="00113962">
      <w:pPr>
        <w:pStyle w:val="aff1"/>
        <w:numPr>
          <w:ilvl w:val="1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2721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72130">
        <w:rPr>
          <w:rFonts w:ascii="Times New Roman" w:hAnsi="Times New Roman"/>
          <w:color w:val="auto"/>
          <w:sz w:val="24"/>
          <w:szCs w:val="24"/>
        </w:rPr>
        <w:t xml:space="preserve">на передачу 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следующих </w:t>
      </w:r>
      <w:r w:rsidRPr="00EA2AD0">
        <w:rPr>
          <w:rFonts w:ascii="Times New Roman" w:hAnsi="Times New Roman"/>
          <w:color w:val="auto"/>
          <w:sz w:val="24"/>
          <w:szCs w:val="24"/>
        </w:rPr>
        <w:t xml:space="preserve">моих персональных данных: фамилия, имя, отчество, </w:t>
      </w:r>
      <w:r>
        <w:rPr>
          <w:rFonts w:ascii="Times New Roman" w:hAnsi="Times New Roman"/>
          <w:color w:val="auto"/>
          <w:sz w:val="24"/>
          <w:szCs w:val="24"/>
        </w:rPr>
        <w:t>день</w:t>
      </w:r>
      <w:r w:rsidRPr="00EA2AD0">
        <w:rPr>
          <w:rFonts w:ascii="Times New Roman" w:hAnsi="Times New Roman"/>
          <w:color w:val="auto"/>
          <w:sz w:val="24"/>
          <w:szCs w:val="24"/>
        </w:rPr>
        <w:t>, месяц, год моего рождения, адрес места жительства, реквизиты  паспорта (документа удостоверения личности), СНИЛС;</w:t>
      </w:r>
      <w:proofErr w:type="gramEnd"/>
    </w:p>
    <w:p w:rsidR="003A14B8" w:rsidRPr="00EA2AD0" w:rsidRDefault="003A14B8" w:rsidP="00113962">
      <w:pPr>
        <w:pStyle w:val="aff1"/>
        <w:numPr>
          <w:ilvl w:val="1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EA2AD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EA2AD0">
        <w:rPr>
          <w:rFonts w:ascii="Times New Roman" w:hAnsi="Times New Roman"/>
          <w:color w:val="auto"/>
          <w:sz w:val="24"/>
          <w:szCs w:val="24"/>
        </w:rPr>
        <w:t xml:space="preserve">получение следующих моих персональных данных: фамилия, имя, отчество, </w:t>
      </w:r>
      <w:r>
        <w:rPr>
          <w:rFonts w:ascii="Times New Roman" w:hAnsi="Times New Roman"/>
          <w:color w:val="auto"/>
          <w:sz w:val="24"/>
          <w:szCs w:val="24"/>
        </w:rPr>
        <w:t>день</w:t>
      </w:r>
      <w:r w:rsidRPr="00EA2AD0">
        <w:rPr>
          <w:rFonts w:ascii="Times New Roman" w:hAnsi="Times New Roman"/>
          <w:color w:val="auto"/>
          <w:sz w:val="24"/>
          <w:szCs w:val="24"/>
        </w:rPr>
        <w:t>, месяц, год моего рождения, адрес места жительства, реквизиты  паспорта (документа удостоверения личности), СНИЛС лица, совместно со мной проживающего по заявленному адресу</w:t>
      </w:r>
      <w:r>
        <w:rPr>
          <w:rFonts w:ascii="Times New Roman" w:hAnsi="Times New Roman"/>
          <w:color w:val="auto"/>
          <w:sz w:val="24"/>
          <w:szCs w:val="24"/>
        </w:rPr>
        <w:t xml:space="preserve"> (при наличии)</w:t>
      </w:r>
      <w:r w:rsidRPr="00EA2AD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3A14B8" w:rsidRPr="00EA2AD0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EA2AD0">
        <w:rPr>
          <w:rFonts w:ascii="Times New Roman" w:hAnsi="Times New Roman"/>
          <w:color w:val="auto"/>
          <w:sz w:val="24"/>
          <w:szCs w:val="24"/>
        </w:rPr>
        <w:t>Цель передачи и получения  персональных данных:</w:t>
      </w:r>
      <w:r>
        <w:rPr>
          <w:rFonts w:ascii="Times New Roman" w:hAnsi="Times New Roman"/>
          <w:color w:val="auto"/>
          <w:sz w:val="24"/>
          <w:szCs w:val="24"/>
        </w:rPr>
        <w:t xml:space="preserve"> подтверждение наличия/отсутствия факта</w:t>
      </w:r>
      <w:r w:rsidRPr="00EA2AD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(</w:t>
      </w:r>
      <w:r w:rsidRPr="00EA2AD0">
        <w:rPr>
          <w:rFonts w:ascii="Times New Roman" w:hAnsi="Times New Roman"/>
          <w:color w:val="auto"/>
          <w:sz w:val="24"/>
          <w:szCs w:val="24"/>
        </w:rPr>
        <w:t>проверка сведений</w:t>
      </w:r>
      <w:r>
        <w:rPr>
          <w:rFonts w:ascii="Times New Roman" w:hAnsi="Times New Roman"/>
          <w:color w:val="auto"/>
          <w:sz w:val="24"/>
          <w:szCs w:val="24"/>
        </w:rPr>
        <w:t>)</w:t>
      </w:r>
      <w:r w:rsidRPr="00EA2AD0">
        <w:rPr>
          <w:rFonts w:ascii="Times New Roman" w:hAnsi="Times New Roman"/>
          <w:color w:val="auto"/>
          <w:sz w:val="24"/>
          <w:szCs w:val="24"/>
        </w:rPr>
        <w:t xml:space="preserve"> об одиноко проживании или проживании в семье, состоящей из неработающих граждан (женщин старше 55 лет и мужчины старше 60 лет), один из которых или оба не относятся к льготным категориям.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EA2AD0">
        <w:rPr>
          <w:rFonts w:ascii="Times New Roman" w:hAnsi="Times New Roman"/>
          <w:color w:val="auto"/>
          <w:sz w:val="24"/>
          <w:szCs w:val="24"/>
        </w:rPr>
        <w:t xml:space="preserve">Основанием для передачи и </w:t>
      </w:r>
      <w:proofErr w:type="gramStart"/>
      <w:r w:rsidRPr="00EA2AD0">
        <w:rPr>
          <w:rFonts w:ascii="Times New Roman" w:hAnsi="Times New Roman"/>
          <w:color w:val="auto"/>
          <w:sz w:val="24"/>
          <w:szCs w:val="24"/>
        </w:rPr>
        <w:t>получения</w:t>
      </w:r>
      <w:proofErr w:type="gramEnd"/>
      <w:r w:rsidRPr="00EA2AD0">
        <w:rPr>
          <w:rFonts w:ascii="Times New Roman" w:hAnsi="Times New Roman"/>
          <w:color w:val="auto"/>
          <w:sz w:val="24"/>
          <w:szCs w:val="24"/>
        </w:rPr>
        <w:t xml:space="preserve">  персональных</w:t>
      </w:r>
      <w:r w:rsidRPr="00434AA3">
        <w:rPr>
          <w:rFonts w:ascii="Times New Roman" w:hAnsi="Times New Roman"/>
          <w:color w:val="auto"/>
          <w:sz w:val="24"/>
          <w:szCs w:val="24"/>
        </w:rPr>
        <w:t xml:space="preserve"> данный является: Постановление Правительства </w:t>
      </w:r>
      <w:proofErr w:type="spellStart"/>
      <w:r w:rsidRPr="00434AA3">
        <w:rPr>
          <w:rFonts w:ascii="Times New Roman" w:hAnsi="Times New Roman"/>
          <w:color w:val="auto"/>
          <w:sz w:val="24"/>
          <w:szCs w:val="24"/>
        </w:rPr>
        <w:t>ХМАО-Югры</w:t>
      </w:r>
      <w:proofErr w:type="spellEnd"/>
      <w:r w:rsidRPr="00434AA3">
        <w:rPr>
          <w:rFonts w:ascii="Times New Roman" w:hAnsi="Times New Roman"/>
          <w:color w:val="auto"/>
          <w:sz w:val="24"/>
          <w:szCs w:val="24"/>
        </w:rPr>
        <w:t xml:space="preserve"> от 30.12.2014 г. №498-4 «О предоставлении и финансировании меры социальной поддержки в виде бесплатного изготовления и ремонта зубных протезов за счет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редств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бюджета Х</w:t>
      </w:r>
      <w:r w:rsidRPr="00434AA3">
        <w:rPr>
          <w:rFonts w:ascii="Times New Roman" w:hAnsi="Times New Roman"/>
          <w:color w:val="auto"/>
          <w:sz w:val="24"/>
          <w:szCs w:val="24"/>
        </w:rPr>
        <w:t>анты-Мансийского автономного округа – Югры».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10B05">
        <w:rPr>
          <w:rFonts w:ascii="Times New Roman" w:hAnsi="Times New Roman"/>
          <w:color w:val="auto"/>
          <w:sz w:val="24"/>
          <w:szCs w:val="24"/>
        </w:rPr>
        <w:t xml:space="preserve">Согласие предоставляется на осуществление любых действий в отношении моих персональных данных, включая: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310B05">
        <w:rPr>
          <w:rFonts w:ascii="Times New Roman" w:hAnsi="Times New Roman"/>
          <w:color w:val="auto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(но, не ограничивается ими): хранение, запись на электронные носители и их хранение, включение в списки (реестры) и отчетные формы.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310B05">
        <w:rPr>
          <w:rFonts w:ascii="Times New Roman" w:hAnsi="Times New Roman"/>
          <w:color w:val="auto"/>
          <w:sz w:val="24"/>
          <w:szCs w:val="24"/>
        </w:rPr>
        <w:t>Передача моих персональных данных иным лицам может осуществляться с использованием машинных носителей или по каналам связи с соблюдением мер, обеспечивающих их защиту от несанкционированного доступа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310B0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310B05">
        <w:rPr>
          <w:rFonts w:ascii="Times New Roman" w:hAnsi="Times New Roman"/>
          <w:color w:val="auto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310B05">
        <w:rPr>
          <w:rFonts w:ascii="Times New Roman" w:hAnsi="Times New Roman"/>
          <w:color w:val="auto"/>
          <w:sz w:val="24"/>
          <w:szCs w:val="24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3A14B8" w:rsidRDefault="003A14B8" w:rsidP="00113962">
      <w:pPr>
        <w:pStyle w:val="aff1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310B05">
        <w:rPr>
          <w:rFonts w:ascii="Times New Roman" w:hAnsi="Times New Roman"/>
          <w:color w:val="auto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</w:t>
      </w:r>
    </w:p>
    <w:p w:rsidR="003A14B8" w:rsidRPr="003A14B8" w:rsidRDefault="003A14B8" w:rsidP="00113962">
      <w:pPr>
        <w:pStyle w:val="aff1"/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spacing w:after="0"/>
        <w:ind w:left="0" w:firstLine="0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3A14B8">
        <w:rPr>
          <w:rFonts w:ascii="Times New Roman" w:hAnsi="Times New Roman"/>
          <w:color w:val="auto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  <w:proofErr w:type="gramStart"/>
      <w:r w:rsidRPr="003A14B8">
        <w:rPr>
          <w:rFonts w:ascii="Times New Roman" w:hAnsi="Times New Roman"/>
          <w:color w:val="auto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АУ  «Пыть-Яхская городская  стоматологическая поликлиника»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№152-ФЗ «О персональных данных».</w:t>
      </w:r>
      <w:proofErr w:type="gramEnd"/>
    </w:p>
    <w:p w:rsidR="003A14B8" w:rsidRPr="00310B05" w:rsidRDefault="003A14B8" w:rsidP="003A14B8">
      <w:pPr>
        <w:contextualSpacing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4137"/>
        <w:gridCol w:w="2736"/>
        <w:gridCol w:w="529"/>
        <w:gridCol w:w="2736"/>
      </w:tblGrid>
      <w:tr w:rsidR="003A14B8" w:rsidRPr="00310B05" w:rsidTr="000640F2">
        <w:tc>
          <w:tcPr>
            <w:tcW w:w="4452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0B05">
              <w:rPr>
                <w:rFonts w:ascii="Times New Roman" w:hAnsi="Times New Roman"/>
                <w:color w:val="auto"/>
                <w:sz w:val="24"/>
                <w:szCs w:val="24"/>
              </w:rPr>
              <w:t>«__» __________________ 20__ г.</w:t>
            </w:r>
          </w:p>
        </w:tc>
        <w:tc>
          <w:tcPr>
            <w:tcW w:w="2736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0B05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</w:tc>
        <w:tc>
          <w:tcPr>
            <w:tcW w:w="573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0B05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736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0B05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</w:tc>
      </w:tr>
      <w:tr w:rsidR="003A14B8" w:rsidRPr="00310B05" w:rsidTr="000640F2">
        <w:trPr>
          <w:trHeight w:val="213"/>
        </w:trPr>
        <w:tc>
          <w:tcPr>
            <w:tcW w:w="4452" w:type="dxa"/>
          </w:tcPr>
          <w:p w:rsidR="003A14B8" w:rsidRPr="00310B05" w:rsidRDefault="003A14B8" w:rsidP="000640F2">
            <w:pPr>
              <w:contextualSpacing/>
              <w:rPr>
                <w:color w:val="auto"/>
              </w:rPr>
            </w:pPr>
          </w:p>
        </w:tc>
        <w:tc>
          <w:tcPr>
            <w:tcW w:w="2736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i/>
                <w:color w:val="auto"/>
                <w:vertAlign w:val="superscript"/>
              </w:rPr>
            </w:pPr>
            <w:r w:rsidRPr="00310B05">
              <w:rPr>
                <w:rFonts w:ascii="Times New Roman" w:hAnsi="Times New Roman"/>
                <w:i/>
                <w:color w:val="auto"/>
                <w:vertAlign w:val="superscript"/>
              </w:rPr>
              <w:t xml:space="preserve">                      подпись</w:t>
            </w:r>
          </w:p>
        </w:tc>
        <w:tc>
          <w:tcPr>
            <w:tcW w:w="573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2736" w:type="dxa"/>
          </w:tcPr>
          <w:p w:rsidR="003A14B8" w:rsidRPr="00310B05" w:rsidRDefault="003A14B8" w:rsidP="000640F2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10B05">
              <w:rPr>
                <w:rFonts w:ascii="Times New Roman" w:hAnsi="Times New Roman"/>
                <w:i/>
                <w:color w:val="auto"/>
                <w:vertAlign w:val="superscript"/>
              </w:rPr>
              <w:t xml:space="preserve">                          ФИО</w:t>
            </w:r>
          </w:p>
        </w:tc>
      </w:tr>
    </w:tbl>
    <w:p w:rsidR="003A14B8" w:rsidRPr="00310B05" w:rsidRDefault="003A14B8" w:rsidP="003A14B8">
      <w:pPr>
        <w:overflowPunct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color w:val="auto"/>
        </w:rPr>
      </w:pPr>
    </w:p>
    <w:p w:rsidR="003A14B8" w:rsidRDefault="003A14B8" w:rsidP="003A14B8">
      <w:pPr>
        <w:overflowPunct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color w:val="auto"/>
        </w:rPr>
      </w:pPr>
    </w:p>
    <w:p w:rsidR="003A14B8" w:rsidRPr="000929FD" w:rsidRDefault="003A14B8" w:rsidP="003A14B8">
      <w:pPr>
        <w:spacing w:after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3A14B8" w:rsidRDefault="003A14B8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Приложение №</w:t>
      </w:r>
      <w:r w:rsidR="003A14B8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9F407A" w:rsidRDefault="00AD67C2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auto"/>
          <w:w w:val="95"/>
          <w:sz w:val="32"/>
          <w:szCs w:val="32"/>
        </w:rPr>
      </w:pPr>
      <w:r w:rsidRPr="00AD67C2">
        <w:rPr>
          <w:rFonts w:ascii="Times New Roman" w:hAnsi="Times New Roman" w:cs="Times New Roman"/>
          <w:color w:val="auto"/>
          <w:w w:val="95"/>
          <w:sz w:val="32"/>
          <w:szCs w:val="32"/>
        </w:rPr>
        <w:t>ФОРМА</w:t>
      </w:r>
    </w:p>
    <w:p w:rsidR="00AD67C2" w:rsidRPr="00AD67C2" w:rsidRDefault="00AD67C2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74BD" w:rsidRPr="006C3757" w:rsidRDefault="00A674BD" w:rsidP="00A674B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A674BD" w:rsidRDefault="00A674BD" w:rsidP="00A674B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2C6604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СОГЛАСИЕ ПАЦИЕНТА НА ОБЪЕМ И УСЛОВИЯ ОКАЗЫВАЕМЫХ МЕДИЦИНСКИХ УСЛУГ</w:t>
      </w:r>
    </w:p>
    <w:p w:rsidR="00A674BD" w:rsidRPr="008E613E" w:rsidRDefault="00A674BD" w:rsidP="00A674B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A674BD" w:rsidRPr="00237EE7" w:rsidRDefault="00A674BD" w:rsidP="00A674BD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8E613E">
        <w:rPr>
          <w:rFonts w:ascii="Times New Roman" w:hAnsi="Times New Roman" w:cs="Times New Roman"/>
          <w:sz w:val="21"/>
          <w:szCs w:val="21"/>
        </w:rPr>
        <w:t>Я,</w:t>
      </w:r>
      <w:r w:rsidRPr="00237EE7">
        <w:rPr>
          <w:rFonts w:ascii="Times New Roman" w:hAnsi="Times New Roman" w:cs="Times New Roman"/>
          <w:sz w:val="22"/>
          <w:szCs w:val="22"/>
        </w:rPr>
        <w:t xml:space="preserve">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237EE7">
        <w:rPr>
          <w:rFonts w:ascii="Times New Roman" w:hAnsi="Times New Roman" w:cs="Times New Roman"/>
          <w:sz w:val="22"/>
          <w:szCs w:val="22"/>
        </w:rPr>
        <w:t>___________________</w:t>
      </w:r>
    </w:p>
    <w:p w:rsidR="00A674BD" w:rsidRPr="00237EE7" w:rsidRDefault="00A674BD" w:rsidP="00A674BD">
      <w:pPr>
        <w:pStyle w:val="aff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7EE7">
        <w:rPr>
          <w:rFonts w:ascii="Times New Roman" w:hAnsi="Times New Roman" w:cs="Times New Roman"/>
          <w:i/>
          <w:sz w:val="16"/>
          <w:szCs w:val="16"/>
        </w:rPr>
        <w:t>(фамилия, имя, отчество Потребителя)</w:t>
      </w:r>
    </w:p>
    <w:p w:rsidR="00A674BD" w:rsidRPr="00CF3180" w:rsidRDefault="00A674BD" w:rsidP="00A674BD">
      <w:pPr>
        <w:spacing w:after="0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8E613E">
        <w:rPr>
          <w:rFonts w:ascii="Times New Roman" w:hAnsi="Times New Roman" w:cs="Times New Roman"/>
          <w:color w:val="auto"/>
          <w:sz w:val="21"/>
          <w:szCs w:val="21"/>
        </w:rPr>
        <w:t>паспорт: серия</w:t>
      </w:r>
      <w:r w:rsidRPr="00CF3180">
        <w:rPr>
          <w:rFonts w:ascii="Times New Roman" w:hAnsi="Times New Roman" w:cs="Times New Roman"/>
          <w:color w:val="auto"/>
        </w:rPr>
        <w:t xml:space="preserve"> ____________№ ____________________</w:t>
      </w:r>
      <w:r w:rsidRPr="008E613E">
        <w:rPr>
          <w:rFonts w:ascii="Times New Roman" w:hAnsi="Times New Roman" w:cs="Times New Roman"/>
          <w:color w:val="auto"/>
          <w:sz w:val="21"/>
          <w:szCs w:val="21"/>
        </w:rPr>
        <w:t>выдан</w:t>
      </w:r>
      <w:r w:rsidRPr="00CF3180">
        <w:rPr>
          <w:rFonts w:ascii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hAnsi="Times New Roman" w:cs="Times New Roman"/>
          <w:color w:val="auto"/>
          <w:sz w:val="18"/>
          <w:szCs w:val="18"/>
        </w:rPr>
        <w:t>_________________</w:t>
      </w:r>
      <w:r w:rsidRPr="00CF3180">
        <w:rPr>
          <w:rFonts w:ascii="Times New Roman" w:hAnsi="Times New Roman" w:cs="Times New Roman"/>
          <w:color w:val="auto"/>
          <w:sz w:val="18"/>
          <w:szCs w:val="18"/>
        </w:rPr>
        <w:t>___________________________</w:t>
      </w:r>
      <w:r w:rsidRPr="00CF318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</w:p>
    <w:p w:rsidR="00A674BD" w:rsidRPr="00237EE7" w:rsidRDefault="00A674BD" w:rsidP="00A674BD">
      <w:pPr>
        <w:pStyle w:val="aff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7EE7">
        <w:rPr>
          <w:rFonts w:ascii="Times New Roman" w:hAnsi="Times New Roman" w:cs="Times New Roman"/>
          <w:i/>
          <w:sz w:val="16"/>
          <w:szCs w:val="16"/>
        </w:rPr>
        <w:t>(наименование документа, удостоверяющего личность, серия, номер, сведения о дате выдачи документа и выдавшем его органе)</w:t>
      </w:r>
    </w:p>
    <w:p w:rsidR="00A674BD" w:rsidRPr="008E613E" w:rsidRDefault="00A674BD" w:rsidP="00A674BD">
      <w:pPr>
        <w:tabs>
          <w:tab w:val="left" w:pos="284"/>
        </w:tabs>
        <w:spacing w:after="0"/>
        <w:rPr>
          <w:rFonts w:ascii="Times New Roman" w:hAnsi="Times New Roman" w:cs="Times New Roman"/>
          <w:color w:val="auto"/>
          <w:sz w:val="21"/>
          <w:szCs w:val="21"/>
        </w:rPr>
      </w:pPr>
      <w:proofErr w:type="gramStart"/>
      <w:r w:rsidRPr="008E613E">
        <w:rPr>
          <w:rFonts w:ascii="Times New Roman" w:hAnsi="Times New Roman" w:cs="Times New Roman"/>
          <w:color w:val="auto"/>
        </w:rPr>
        <w:t>(</w:t>
      </w:r>
      <w:r w:rsidRPr="008E613E">
        <w:rPr>
          <w:rFonts w:ascii="Times New Roman" w:hAnsi="Times New Roman" w:cs="Times New Roman"/>
          <w:color w:val="auto"/>
          <w:sz w:val="21"/>
          <w:szCs w:val="21"/>
        </w:rPr>
        <w:t xml:space="preserve">карта пациента №________________________) в соответствии с </w:t>
      </w:r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Законом ХМАО - Югры от 07.11.2006 №115-оз «О мерах социальной поддержки отдельных категорий граждан в Ханты-Мансийском автономном округе – </w:t>
      </w:r>
      <w:proofErr w:type="spellStart"/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>Югре</w:t>
      </w:r>
      <w:proofErr w:type="spellEnd"/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>», Постановлением Правительства ХМАО - Югры от 30.12.2004 №498-п «О предоставлении и финансировании мер социальной поддержки в виде бесплатного глазного протезирования и бесплатного изготовления и ремонта зубных протезов за счет средств бюджета автономного округа», Приказа Департамента здравоохранения Ханты-Мансийского автономного</w:t>
      </w:r>
      <w:proofErr w:type="gramEnd"/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 </w:t>
      </w:r>
      <w:proofErr w:type="spellStart"/>
      <w:proofErr w:type="gramStart"/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>округа-Югры</w:t>
      </w:r>
      <w:proofErr w:type="spellEnd"/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 от 25.07.2012г. № 7-нп «Об утверждении Административного регламента предоставления государственной услуги «Предоставление мер социальной поддержки отдельным категориям граждан по организации изготовления и ремонта зубных протезов»)</w:t>
      </w:r>
      <w:r w:rsidRPr="008E613E">
        <w:rPr>
          <w:rFonts w:ascii="Times New Roman" w:hAnsi="Times New Roman" w:cs="Times New Roman"/>
          <w:color w:val="auto"/>
          <w:sz w:val="21"/>
          <w:szCs w:val="21"/>
        </w:rPr>
        <w:t xml:space="preserve"> желаю получить услугу по </w:t>
      </w:r>
      <w:r w:rsidRPr="008E613E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бесплатному изготовлению и ремонту зубных протезов </w:t>
      </w:r>
      <w:r w:rsidRPr="008E613E">
        <w:rPr>
          <w:rFonts w:ascii="Times New Roman" w:hAnsi="Times New Roman" w:cs="Times New Roman"/>
          <w:color w:val="auto"/>
          <w:sz w:val="21"/>
          <w:szCs w:val="21"/>
        </w:rPr>
        <w:t xml:space="preserve">в автономном учреждении Ханты-Мансийского автономного </w:t>
      </w:r>
      <w:proofErr w:type="spellStart"/>
      <w:r w:rsidRPr="008E613E">
        <w:rPr>
          <w:rFonts w:ascii="Times New Roman" w:hAnsi="Times New Roman" w:cs="Times New Roman"/>
          <w:color w:val="auto"/>
          <w:sz w:val="21"/>
          <w:szCs w:val="21"/>
        </w:rPr>
        <w:t>округа-Югры</w:t>
      </w:r>
      <w:proofErr w:type="spellEnd"/>
      <w:r w:rsidRPr="008E613E">
        <w:rPr>
          <w:rFonts w:ascii="Times New Roman" w:hAnsi="Times New Roman" w:cs="Times New Roman"/>
          <w:color w:val="auto"/>
          <w:sz w:val="21"/>
          <w:szCs w:val="21"/>
        </w:rPr>
        <w:t xml:space="preserve"> «Пыть-Яхская городская стоматологическая поликлиника» (АУ «Пыть-Яхская городская стоматологическая поликлиника»), при этом мне разъяснено и мною осознано следующее:</w:t>
      </w:r>
      <w:proofErr w:type="gramEnd"/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проинформирован, что по поводу имеющегося у меня заболевания могу получить медицинскую помощь в других медицинских организациях, но на платной основе, изготовления и ремонта зубных протезов за счет средств бюджета Ханты-Мансийского автономного округа – Югры предоставляется в государственных медицинских организациях я подтверждаю свое согласие на получение указанной медицинской услуги в </w:t>
      </w:r>
      <w:r w:rsidRPr="008E613E">
        <w:rPr>
          <w:rFonts w:ascii="Times New Roman" w:hAnsi="Times New Roman" w:cs="Times New Roman"/>
          <w:color w:val="auto"/>
          <w:sz w:val="21"/>
          <w:szCs w:val="21"/>
        </w:rPr>
        <w:t>АУ «Пыть-Яхская городская стоматологическая поликлиника»</w:t>
      </w: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;</w:t>
      </w:r>
      <w:proofErr w:type="gramEnd"/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что я могу получить как один из видов медицинских услуг, так и несколько видов данных услуг;</w:t>
      </w:r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что для получения лучших результатов лечения я должен исполнять все назначения, рекомендации и советы лечащего врача Учреждения. Несоблюдение указаний (рекомендаций) лечащего врача,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моего здоровья;</w:t>
      </w:r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моего  организма, и в случае, когда услуга оказана с соблюдением всех необходимых требований, нормативов и регламентов Исполнитель не несет ответственности за их возникновение;</w:t>
      </w:r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подтверждаю, что мной добровольно, без какого-либо принуждения и по согласованию с лечащим врачом выбраны виды медицинских услуг, которые указаны в наряде-заказе (плане лечении);</w:t>
      </w:r>
    </w:p>
    <w:p w:rsidR="00A674BD" w:rsidRPr="008E613E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что проводимое лечение не гарантирует 100% результат и что при проведении медицинских вмешательств и после них, как в ближайшем, так и в отдаленном периоде, возможны различные осложнения;</w:t>
      </w:r>
    </w:p>
    <w:p w:rsidR="00A674BD" w:rsidRPr="006C3757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proofErr w:type="gramStart"/>
      <w:r w:rsidRPr="006C3757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проинформирован, что медицинской услугой - в виде изготовления и ремонта зубных протезов за счет средств бюджета </w:t>
      </w:r>
      <w:proofErr w:type="gramEnd"/>
    </w:p>
    <w:p w:rsidR="00A674BD" w:rsidRPr="006C3757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6C3757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Ханты-Мансийского автономного округа - Югры  </w:t>
      </w:r>
      <w:r w:rsidRPr="006C3757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вправе воспользоваться один раз в два календарных года</w:t>
      </w:r>
      <w:r w:rsidRPr="006C3757">
        <w:rPr>
          <w:rFonts w:ascii="Times New Roman" w:eastAsia="Times New Roman" w:hAnsi="Times New Roman" w:cs="Times New Roman"/>
          <w:color w:val="auto"/>
          <w:sz w:val="21"/>
          <w:szCs w:val="21"/>
        </w:rPr>
        <w:t>;</w:t>
      </w:r>
    </w:p>
    <w:p w:rsidR="00A674BD" w:rsidRPr="001A7788" w:rsidRDefault="00A674BD" w:rsidP="00113962">
      <w:pPr>
        <w:pStyle w:val="aff1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textAlignment w:val="top"/>
        <w:outlineLvl w:val="0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A7788">
        <w:rPr>
          <w:rFonts w:ascii="Times New Roman" w:eastAsia="Times New Roman" w:hAnsi="Times New Roman" w:cs="Times New Roman"/>
          <w:color w:val="auto"/>
          <w:sz w:val="21"/>
          <w:szCs w:val="21"/>
        </w:rPr>
        <w:t>подтверждаю, что:</w:t>
      </w:r>
    </w:p>
    <w:p w:rsidR="00A674BD" w:rsidRPr="008E613E" w:rsidRDefault="00A674BD" w:rsidP="00A674B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-ознакомлен: с Постановлением Правительства Ханты-Мансийского автономного </w:t>
      </w:r>
      <w:proofErr w:type="spell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округа-Югры</w:t>
      </w:r>
      <w:proofErr w:type="spell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об утверждении Территориальной программы государственных гарантий бесплатного оказания гражданам медицинской помощи в Ханты–Мансийском автономном округе – </w:t>
      </w:r>
      <w:proofErr w:type="spell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Югре</w:t>
      </w:r>
      <w:proofErr w:type="spell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; Положением о гарантийных сроках на виды работ при оказании стоматологической помощи АУ «Пыть-Яхская городская стоматологическая поликлиника»; перечнем категорий потребителей, имеющих право на получение льгот, а также перечень льгот, предоставляемых при оказании платных медицинских услуг;</w:t>
      </w:r>
      <w:proofErr w:type="gram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действующим прейскурантом тарифов (цен) на платные медицинские услуги.</w:t>
      </w:r>
    </w:p>
    <w:p w:rsidR="00A674BD" w:rsidRPr="008E613E" w:rsidRDefault="00A674BD" w:rsidP="00A674B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-доведена информация о следующем: адресе места нахождения Исполнителя;  адрес сайта в информационно-</w:t>
      </w: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lastRenderedPageBreak/>
        <w:t xml:space="preserve">телекоммуникационной сети «Интернет» Исполнителя;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сведения об условиях, порядке, форме предоставления медицинских услуг и порядке их оплаты; </w:t>
      </w: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программой; стандарте медицинской помощи и клинических рекомендациях; медицинских работниках, об уровне их профессионального образования и квалификации; медицинском работнике, отвечающем за предоставление соответствующей медицинской услуги (его профессиональном образовании и квалификации); графике работы медицинских работников, участвующих в предоставлении медицинских услуг;</w:t>
      </w:r>
      <w:proofErr w:type="gram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адресах и телефонах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страхования;</w:t>
      </w:r>
      <w:proofErr w:type="gram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  <w:proofErr w:type="gram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порядке оказания медицинской помощи и стандарты медицинской помощи (при наличии),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форме и способах направления обращений (жалоб);</w:t>
      </w:r>
      <w:proofErr w:type="gramEnd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proofErr w:type="gramStart"/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о состоянии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медицинских услуг лекарственных препаратах и медицинских изделиях, в том числе о сроках их годности, гарантийных сроках,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A674BD" w:rsidRDefault="00A674BD" w:rsidP="00A674B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8E613E">
        <w:rPr>
          <w:rFonts w:ascii="Times New Roman" w:eastAsia="Times New Roman" w:hAnsi="Times New Roman" w:cs="Times New Roman"/>
          <w:color w:val="auto"/>
          <w:sz w:val="21"/>
          <w:szCs w:val="21"/>
        </w:rPr>
        <w:t>Вышеуказанная информация предоставлена в полном объёме и мне понятна.</w:t>
      </w:r>
    </w:p>
    <w:p w:rsidR="00A674BD" w:rsidRPr="008E613E" w:rsidRDefault="00A674BD" w:rsidP="00A674B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A674BD" w:rsidRPr="00237EE7" w:rsidRDefault="00A674BD" w:rsidP="00A674BD">
      <w:pPr>
        <w:spacing w:after="0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Пациент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</w:rPr>
        <w:t xml:space="preserve">:____________    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/      ___            /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Лечащий врач  __________________ /_________________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/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</w:t>
      </w:r>
    </w:p>
    <w:p w:rsidR="00A674BD" w:rsidRDefault="00A674BD" w:rsidP="00A674BD">
      <w:pPr>
        <w:spacing w:after="0"/>
      </w:pPr>
      <w:r w:rsidRPr="00237EE7"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    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подпись </w:t>
      </w:r>
      <w:r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       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ФИО                                  </w:t>
      </w:r>
      <w:r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                                        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подпись                                 </w:t>
      </w:r>
      <w:r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           </w:t>
      </w:r>
      <w:r w:rsidRPr="00237EE7">
        <w:rPr>
          <w:rFonts w:ascii="Times New Roman" w:hAnsi="Times New Roman" w:cs="Times New Roman"/>
          <w:i/>
          <w:color w:val="auto"/>
          <w:sz w:val="22"/>
          <w:szCs w:val="22"/>
          <w:vertAlign w:val="superscript"/>
        </w:rPr>
        <w:t xml:space="preserve">    ФИО        </w:t>
      </w: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A674BD" w:rsidRPr="006C3757" w:rsidRDefault="00A674BD" w:rsidP="00A674BD">
      <w:pPr>
        <w:pStyle w:val="aff1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3E5785" w:rsidRPr="000929FD" w:rsidRDefault="003E5785" w:rsidP="003E57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3E5785" w:rsidRPr="000929FD" w:rsidRDefault="003E5785" w:rsidP="003E5785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929FD">
        <w:rPr>
          <w:rFonts w:ascii="Times New Roman" w:eastAsia="Times New Roman" w:hAnsi="Times New Roman" w:cs="Times New Roman"/>
          <w:color w:val="auto"/>
          <w:sz w:val="26"/>
          <w:szCs w:val="26"/>
        </w:rPr>
        <w:t>ФОРМА</w:t>
      </w:r>
    </w:p>
    <w:p w:rsid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color w:val="auto"/>
          <w:sz w:val="6"/>
          <w:szCs w:val="6"/>
        </w:rPr>
      </w:pPr>
    </w:p>
    <w:p w:rsid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color w:val="auto"/>
          <w:sz w:val="6"/>
          <w:szCs w:val="6"/>
        </w:rPr>
      </w:pPr>
    </w:p>
    <w:p w:rsid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color w:val="auto"/>
          <w:sz w:val="6"/>
          <w:szCs w:val="6"/>
        </w:rPr>
      </w:pPr>
    </w:p>
    <w:p w:rsidR="008317FD" w:rsidRPr="005D3A71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color w:val="auto"/>
          <w:sz w:val="4"/>
          <w:szCs w:val="4"/>
        </w:rPr>
      </w:pPr>
    </w:p>
    <w:p w:rsidR="008317FD" w:rsidRPr="00A905EF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8317F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До заключения договора автономное учреждение Ханты-мансийского автономного </w:t>
      </w:r>
      <w:proofErr w:type="spellStart"/>
      <w:r w:rsidRPr="008317F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округа-Югры</w:t>
      </w:r>
      <w:proofErr w:type="spellEnd"/>
      <w:r w:rsidRPr="008317F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«Пыть-Яхская городская стоматологическая поликлиника» (АУ «Пыть-Яхская городская стоматологическая поликлиника», «Исполнитель») уведомило Заказчика (Потребителя/Пациента) о том, граждане, находящиеся на лечении, обязаны соблюдать режим лечения и правила поведения пациента в медицинских организациях. Несоблюдение указаний (рекомендаций) </w:t>
      </w:r>
      <w:proofErr w:type="gramStart"/>
      <w:r w:rsidRPr="008317F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Исполнителя</w:t>
      </w:r>
      <w:proofErr w:type="gramEnd"/>
      <w:r w:rsidRPr="008317F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в том числе назначение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Заказчика (Потребителя/Пациента)                                                                        </w:t>
      </w:r>
      <w:r w:rsidRPr="00A905EF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 w:rsidRPr="00A905EF">
        <w:rPr>
          <w:rFonts w:ascii="Times New Roman" w:eastAsia="Times New Roman" w:hAnsi="Times New Roman" w:cs="Times New Roman"/>
          <w:color w:val="auto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</w:t>
      </w:r>
      <w:r w:rsidRPr="005D3A71">
        <w:rPr>
          <w:rFonts w:ascii="Times New Roman" w:eastAsia="Times New Roman" w:hAnsi="Times New Roman" w:cs="Times New Roman"/>
          <w:i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8317FD" w:rsidRPr="005D3A71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                                                                        </w:t>
      </w:r>
      <w:proofErr w:type="gramStart"/>
      <w:r w:rsidRPr="00A905EF">
        <w:rPr>
          <w:rFonts w:ascii="Times New Roman" w:eastAsia="Times New Roman" w:hAnsi="Times New Roman" w:cs="Times New Roman"/>
          <w:i/>
          <w:color w:val="auto"/>
          <w:sz w:val="12"/>
          <w:szCs w:val="12"/>
        </w:rPr>
        <w:t>(ФИО, подпись Потребителя (Заказчик</w:t>
      </w:r>
      <w:r>
        <w:rPr>
          <w:rFonts w:ascii="Times New Roman" w:eastAsia="Times New Roman" w:hAnsi="Times New Roman" w:cs="Times New Roman"/>
          <w:i/>
          <w:color w:val="auto"/>
          <w:sz w:val="12"/>
          <w:szCs w:val="12"/>
        </w:rPr>
        <w:t>а)</w:t>
      </w:r>
      <w:proofErr w:type="gramEnd"/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Договор об оказании ортопедических стоматологических услуг                       </w:t>
      </w:r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изготовление и ремонт зубных протезов за счет средств бюджета Ханты-Мансийского автономного округа – Югры</w:t>
      </w:r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г.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Пыть-Ях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«___» ________20_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г</w:t>
      </w:r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автономное учреждение Ханты-мансийского автономного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округа-Югры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«Пыть-Яхская городская стоматологическая поликлиника» (АУ «Пыть-Яхская городская стоматологическая поликлиника»), адрес места нахождения и оказания медицинских услуг: 628386  Ханты-Мансийский автономный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округ-Югра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г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.П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ыть-Ях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мкр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2А «Лесников», улица Сибирская, 6, официальный сайт Учреждения: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www.stomatputyax.ru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свидетельство о внесении сведений в Единый государственный реестр юридических лиц от 29.11.2002 серия 86 № 000806166, основной государственный регистрационный номер 1028601542650, лицензия № Л041-01193-86/00342780 от 20.12.2018г., именуемое в дальнейшем «ИСПОЛНИТЕЛЬ/УЧРЕЖДЕНИЕ» в лице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действующей на основании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, с одной стороны и граждани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н(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ка):_____________________________________________________________________________</w:t>
      </w:r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действующий (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) в интересах несовершеннолетнего, либо недееспособного, либо ограниченно дееспособного лица /Законный представитель (мать, отец,  усыновитель,  опекун,  попечитель): несовершеннолетнего  или  лица,   признанного недееспособным:_________________________________</w:t>
      </w:r>
      <w:proofErr w:type="gramEnd"/>
    </w:p>
    <w:p w:rsidR="008317FD" w:rsidRPr="008317FD" w:rsidRDefault="008317FD" w:rsidP="008317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именуемый (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) в дальнейшем «Пациент» и/или «Законный представитель», с другой стороны, в дальнейшем совместно именуемые «Стороны», в соответствии с Федеральным законом от 21.11.2011 № 323-ФЗ «Об основах охраны здоровья граждан в Российской Федерации», Постановлением Правительства ХМАО - Югры от 30.12.2004 № 498-п «О предоставлении и финансировании меры социальной поддержки в виде бесплатного изготовления и ремонта зубных протезов за счет средств бюджета Ханты-Мансийского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автономного округа – Югры» заключили настоящий договор о нижеследующем: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1.</w:t>
      </w: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>ПРЕДМЕТ ДОГОВОРА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1.1.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Исполнитель берет на себя обязательство оказать Пациенту ортопедические стоматологические услуги (далее – медицинская услуга), отвечающие требованиям, предъявляемым к методам диагностики, профилактики и лечения стоматологических заболеваний, действующим стандартам и порядкам на территории РФ, а Пациент (Законный представитель) обязуется подтвердить документально право воспользоваться медицинской услугой в соответствии с Постановлением Правительства ХМАО - Югры от 30.12.2004 № 498-п «О предоставлении и финансировании меры социальной поддержки в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виде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бесплатного изготовления и ремонта зубных протезов за счет средств бюджета Ханты-Мансийского автономного округа – Югры».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1.2.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Пациент (Законный представитель) проинформирован, что медицинской услугой - в виде изготовления и ремонта зубных протезов за счет средств бюджета Ханты-Мансийского автономного округа - Югры Пациент  вправе воспользоваться один раз в два календарных года.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1.3. Бесплатное зубопротезирование предоставляется в виде изготовления и (или) ремонта съемных (полных и неполных пластиночных,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бюгельных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кламмерной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фиксации) и (или) несъемных зубных 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протезов. При проведении бесплатного зубопротезирования не могут быть использованы драгоценные металлы и дорогостоящие материалы, приравниваемые по стоимости к драгоценным металлам, включая золото, серебро, платину и металлы платиновой группы (палладий, иридий, радий, рутений и осмий), а также металлокерамика,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безметалловая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керамика и облицовочные композиционные материалы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1.4.Сроки оказания медицинских услуг регулируются, утвержденным Исполнителем, расписанием приема медицинских  работников. Конкретное время определяется посредством записи Потребителя на прием с учетом его желания и имеющегося свободного интервала времени приема в сетке расписания врача/специалиста. Срок оказания услуг с  «____» _____20_     г. по «____» _____20_ г.    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1.5.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Перечень стоматологических услуг, предоставляемых в соответствии с настоящим Договором, объем работ, услуг и их стоимость содержатся в Плане лечения (наряде), являющимися неотъемлемой частью настоящего Договора.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Неотъемлемой частью договора являются следующие наряды:__________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1.6. Расчеты за оказанные услуги между сторонами не производятся.</w:t>
      </w:r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2.. </w:t>
      </w: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ПРАВА И ОБЯЗАННОСТИ </w:t>
      </w:r>
    </w:p>
    <w:p w:rsidR="008317FD" w:rsidRPr="008317FD" w:rsidRDefault="008317FD" w:rsidP="008317F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2.1.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Пациент (Законный представитель) обязуется: ознакомиться на информационных стендах и/или официальном сайте Исполнителя, а в дальнейшем соблюдать действующие правила поведения пациентов в медицинском учреждении; до назначения курса лечения сообщить лечащему врачу все сведения о наличии у Пациента других заболеваний, применяемых лекарственных препаратов и/или процедур, а также другую информацию, влияющую на течение или лечение заболевания;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дать добровольное согласие или отказаться от медицинского вмешательства (в письменной форме); отказаться на весь курс лечения от употребления наркотических средств и лекарств их содержащих, психотропных препаратов, спиртных напитков; при прохождении курса лечения сообщать лечащему врачу о любых изменениях самочувствия; выполнять все требования медицинского персонала Исполнителя во время всего курса лечения, соблюдать согласованный план лечения, рекомендации лечащего врача, в том числе диспансерный режим лечения. В случае несоблюдения вышеуказанных требований, в том числе назначенного режима лечения, качество лечения может быть снижено, что может повлечь за собой невозможность его завершения в срок или отрицательно сказаться на состоянии здоровья Пациента.</w:t>
      </w:r>
    </w:p>
    <w:p w:rsidR="008317FD" w:rsidRPr="008317FD" w:rsidRDefault="008317FD" w:rsidP="008317F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2.2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Пациент (Законный представитель) имеет право: выбрать лечащего врача (с учетом его согласия); на профилактику, диагностику, лечение, медицинскую реабилитацию в условиях, соответствующих санитарно-гигиеническим требованиям; на получение от Исполнителя сведений о наличии лицензии на осуществление медицинской деятельности; на получение сведений о специалистах, участвующих в предоставлении медицинских услуг, об уровне их профессионального образования и квалификации;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на получение информации о перечне услуг с указанием их стоимости об условиях предоставления и получения этих услуг; получать от Исполнителя для ознакомления в доступной для понимания и восприятия форме любые сведения о состоянии здоровья Пациента, течении заболевания, плане лечения, данные результатов дополнительных методов обследования, результаты анализов, а также любую информацию об Исполнителе в рамках действующего законодательства;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на облегчение боли, связанной с заболеванием и (или) медицинским вмешательством; отказаться от медицинского вмешательства (в письменной форме до момента начала его оказания); требовать сохранения конфиденциальности информации о факте обращения за медицинской помощью, диагнозе, состоянии здоровья (врачебной тайны) и не разглашения персональных данных Пациента Исполнителем; на возмещение вреда, причиненного здоровью при оказании ему медицинской помощи.</w:t>
      </w:r>
      <w:proofErr w:type="gramEnd"/>
    </w:p>
    <w:p w:rsidR="008317FD" w:rsidRPr="008317FD" w:rsidRDefault="008317FD" w:rsidP="008317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2.3.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Исполнитель обязуется: оказать медицинские услуги качественно в соответствии с разрешенными на территории Российской Федерации медицинскими технологиями, действующими порядками и стандартами оказания медицинской помощи и в срок, указанным в данном Договоре; за период прохождения курса лечения по возможности добиться значительного улучшения состояния здоровья Пациента;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 основании результатов обследований информировать Пациента (Законного представителя) о состоянии здоровья Пациента, дать Пациенту (Законному представителю) разъяснения и рекомендации о необходимостях и методах лечения, определить и согласовать с Пациентом (Законным представителем) план лечения.</w:t>
      </w:r>
    </w:p>
    <w:p w:rsidR="008317FD" w:rsidRPr="008317FD" w:rsidRDefault="008317FD" w:rsidP="008317F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2.4. Исполнитель имеет право: требовать от Пациента (Законного представителя) соблюдения правил поведения пациентов в автономном учреждении Ханты-Мансийского автономного округ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а-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Югры «Пыть-Яхская городская стоматологическая поликлиника»; 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не оказывать медицинскую помощь, при отказе Пациента (Законного представителя) подписывать информированное добровольное согласие, согласие на обработку персональных данных, а также если пациент находится в алкогольном или наркотическом опьянении.</w:t>
      </w:r>
    </w:p>
    <w:p w:rsidR="00853CD8" w:rsidRPr="008317FD" w:rsidRDefault="00853CD8" w:rsidP="00853CD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3.</w:t>
      </w: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 xml:space="preserve">ИНЫЕ УСЛОВИЯ </w:t>
      </w:r>
    </w:p>
    <w:p w:rsidR="00853CD8" w:rsidRPr="00976310" w:rsidRDefault="00853CD8" w:rsidP="00853CD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>3.1.</w:t>
      </w:r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Гарантийный срок определяется 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 Положением о гарантийных сроках на виды работ при 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>оказании</w:t>
      </w:r>
      <w:proofErr w:type="gramEnd"/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стоматологической помощи АУ «Пыть-Яхская городская  стоматологическая 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поликлиника», утвержденная Приказом главного  врача АУ «Пыть-Яхская городская  стоматологическая поликлиника» №143 от 24.10.2019 г. (далее – Положение о гарантийных сроках). </w:t>
      </w:r>
    </w:p>
    <w:p w:rsidR="00853CD8" w:rsidRPr="00976310" w:rsidRDefault="00853CD8" w:rsidP="00853CD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>3.2.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Гарантийные обязательства соблюдаются Исполнителем при выполнении Потребителем п.2.1. настоящего Договора. </w:t>
      </w:r>
    </w:p>
    <w:p w:rsidR="00853CD8" w:rsidRPr="00976310" w:rsidRDefault="00853CD8" w:rsidP="00853CD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3.3. </w:t>
      </w:r>
      <w:r w:rsidRPr="00976310">
        <w:rPr>
          <w:rFonts w:ascii="Times New Roman" w:hAnsi="Times New Roman" w:cs="Times New Roman"/>
          <w:color w:val="auto"/>
          <w:sz w:val="22"/>
          <w:szCs w:val="22"/>
        </w:rPr>
        <w:t>Стороны пришли к соглашению о возможности использования факсимильного воспроизведения подписей своих уполномоченных представителей при подписании договора, актов, 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</w:t>
      </w:r>
    </w:p>
    <w:p w:rsidR="00853CD8" w:rsidRPr="00976310" w:rsidRDefault="00853CD8" w:rsidP="00853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976310">
        <w:rPr>
          <w:rFonts w:ascii="Times New Roman" w:hAnsi="Times New Roman" w:cs="Times New Roman"/>
          <w:color w:val="auto"/>
          <w:sz w:val="22"/>
          <w:szCs w:val="22"/>
        </w:rPr>
        <w:t xml:space="preserve">Факсимильное воспроизведение подписей своих уполномоченных представителей на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указанных </w:t>
      </w:r>
      <w:r w:rsidRPr="00976310">
        <w:rPr>
          <w:rFonts w:ascii="Times New Roman" w:hAnsi="Times New Roman" w:cs="Times New Roman"/>
          <w:color w:val="auto"/>
          <w:sz w:val="22"/>
          <w:szCs w:val="22"/>
        </w:rPr>
        <w:t>документах,  Стороны признают аналогом собственноручных подписей таких лиц.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6310">
        <w:rPr>
          <w:rFonts w:ascii="Times New Roman" w:hAnsi="Times New Roman" w:cs="Times New Roman"/>
          <w:color w:val="auto"/>
          <w:sz w:val="22"/>
          <w:szCs w:val="22"/>
        </w:rPr>
        <w:t xml:space="preserve">По требованию любой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 </w:t>
      </w:r>
    </w:p>
    <w:p w:rsidR="00853CD8" w:rsidRPr="00976310" w:rsidRDefault="00853CD8" w:rsidP="00853CD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3.4.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Настоящий договор вступает в силу с момента его подписания и завершается после выполнения сторонами своих обязательств.</w:t>
      </w:r>
    </w:p>
    <w:p w:rsidR="00853CD8" w:rsidRPr="00976310" w:rsidRDefault="00853CD8" w:rsidP="00853CD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97631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Настоящий договор подписан Пациентом на приеме у лечащего врача после  проведения разъяснительной беседы.</w:t>
      </w:r>
    </w:p>
    <w:p w:rsidR="00853CD8" w:rsidRPr="008317FD" w:rsidRDefault="00853CD8" w:rsidP="00853CD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317F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4.ПОДПИСИ СТОРОН</w:t>
      </w: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8317FD" w:rsidRPr="00A905EF" w:rsidTr="008317FD">
        <w:trPr>
          <w:trHeight w:val="22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7FD" w:rsidRPr="008317FD" w:rsidRDefault="008317FD" w:rsidP="000640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zh-CN"/>
              </w:rPr>
            </w:pPr>
            <w:r w:rsidRPr="008317F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zh-CN"/>
              </w:rPr>
              <w:t>ИСПОЛНИТЕЛЬ</w:t>
            </w:r>
          </w:p>
          <w:p w:rsidR="008317FD" w:rsidRDefault="008317FD" w:rsidP="000640F2">
            <w:pPr>
              <w:tabs>
                <w:tab w:val="left" w:pos="7036"/>
              </w:tabs>
              <w:spacing w:after="0"/>
              <w:ind w:right="-56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автономное  учреждение Ханты-Мансийского автономного округа – Югры </w:t>
            </w:r>
          </w:p>
          <w:p w:rsidR="008317FD" w:rsidRPr="005D3A71" w:rsidRDefault="008317FD" w:rsidP="000640F2">
            <w:pPr>
              <w:tabs>
                <w:tab w:val="left" w:pos="7036"/>
              </w:tabs>
              <w:spacing w:after="0"/>
              <w:ind w:right="-56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«Пыть-Яхская городская стоматологическая поликлиника»,</w:t>
            </w:r>
          </w:p>
          <w:p w:rsidR="008317FD" w:rsidRDefault="008317FD" w:rsidP="000640F2">
            <w:pPr>
              <w:framePr w:hSpace="180" w:wrap="around" w:vAnchor="text" w:hAnchor="margin" w:y="4"/>
              <w:tabs>
                <w:tab w:val="left" w:pos="7792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628386, Российская Федерация, Ханты-Мансийский Автономный Округ – </w:t>
            </w:r>
            <w:proofErr w:type="spellStart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Югра</w:t>
            </w:r>
            <w:proofErr w:type="spell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, </w:t>
            </w:r>
          </w:p>
          <w:p w:rsidR="008317FD" w:rsidRPr="005D3A71" w:rsidRDefault="008317FD" w:rsidP="000640F2">
            <w:pPr>
              <w:framePr w:hSpace="180" w:wrap="around" w:vAnchor="text" w:hAnchor="margin" w:y="4"/>
              <w:tabs>
                <w:tab w:val="left" w:pos="7792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г</w:t>
            </w:r>
            <w:proofErr w:type="gramStart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.П</w:t>
            </w:r>
            <w:proofErr w:type="gram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ыть-Ях</w:t>
            </w:r>
            <w:proofErr w:type="spell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, микрорайон 2а «Лесников», ул.Сибирская, дом 6 </w:t>
            </w:r>
          </w:p>
          <w:p w:rsidR="008317FD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>Тел</w:t>
            </w:r>
            <w:proofErr w:type="gramStart"/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>.ф</w:t>
            </w:r>
            <w:proofErr w:type="spellEnd"/>
            <w:proofErr w:type="gramEnd"/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 xml:space="preserve">: 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8(3463) 42-33-60 –приемная, 8(3463) 42-33-63 – юрисконсульт, </w:t>
            </w:r>
          </w:p>
          <w:p w:rsidR="008317FD" w:rsidRPr="005D3A71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8 (3463) 42-31-44- бухгалтерия, экономист, 8(3463) 42-31-07 - регистратура</w:t>
            </w:r>
          </w:p>
          <w:p w:rsidR="008317FD" w:rsidRPr="005D3A71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</w:pPr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 xml:space="preserve">Банковские </w:t>
            </w:r>
            <w:proofErr w:type="spellStart"/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>реквизиты</w:t>
            </w:r>
            <w:proofErr w:type="gramStart"/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>: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К</w:t>
            </w:r>
            <w:proofErr w:type="gram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азначейский</w:t>
            </w:r>
            <w:proofErr w:type="spell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счет  03224643718000008700</w:t>
            </w:r>
          </w:p>
          <w:p w:rsidR="008317FD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Единый казначейский счет</w:t>
            </w:r>
            <w:r w:rsidRPr="005D3A71">
              <w:rPr>
                <w:rFonts w:ascii="Times New Roman" w:eastAsia="Arial Unicode MS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40102810245370000007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РКЦ Ханты-Мансийск// УФК по Ханты-Мансийскому автономному округу – </w:t>
            </w:r>
            <w:proofErr w:type="spellStart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Югре</w:t>
            </w:r>
            <w:proofErr w:type="spell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ИНН 8612009438  КПП 861201001 ОКПО 57407789 ОКОГУ4210007 ОКАТО 71185000000  ОКФС 13 ОКОПФ 20901 ОКВЭД 85.13,33.10.1 ОКОНХ91514 ОГРН1028601542650 ОКУД0604018</w:t>
            </w:r>
          </w:p>
          <w:p w:rsidR="008317FD" w:rsidRPr="005D3A71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</w:p>
          <w:p w:rsidR="008317FD" w:rsidRPr="005D3A71" w:rsidRDefault="008317FD" w:rsidP="000640F2">
            <w:pPr>
              <w:keepNext/>
              <w:keepLines/>
              <w:widowControl w:val="0"/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__________________________________________________________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7FD" w:rsidRPr="008317FD" w:rsidRDefault="008317FD" w:rsidP="000640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8317F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zh-CN"/>
              </w:rPr>
              <w:t>ПАЦИЕНТ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Ф.И.О.______________________________________________________________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 xml:space="preserve">Адрес_______________________________ телефон _______________________               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паспорт: серия _____________ номер__  _________________________________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 xml:space="preserve">дата выдачи__________________  кем </w:t>
            </w:r>
            <w:proofErr w:type="gramStart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выдан</w:t>
            </w:r>
            <w:proofErr w:type="gramEnd"/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____________________________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</w:pP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>___________________________________________________________________</w:t>
            </w:r>
          </w:p>
          <w:p w:rsidR="008317FD" w:rsidRPr="005D3A71" w:rsidRDefault="008317FD" w:rsidP="000640F2">
            <w:pPr>
              <w:spacing w:after="0"/>
              <w:rPr>
                <w:rFonts w:ascii="Times New Roman" w:hAnsi="Times New Roman" w:cs="Times New Roman"/>
                <w:i/>
                <w:color w:val="auto"/>
                <w:sz w:val="6"/>
                <w:szCs w:val="6"/>
              </w:rPr>
            </w:pPr>
          </w:p>
          <w:p w:rsidR="008317FD" w:rsidRPr="005D3A71" w:rsidRDefault="008317FD" w:rsidP="000640F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  <w:r w:rsidRPr="005D3A71"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  <w:t>Сведения о законном представителе потребителя (при наличии):</w:t>
            </w:r>
          </w:p>
          <w:p w:rsidR="008317FD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i/>
                <w:color w:val="auto"/>
                <w:sz w:val="14"/>
                <w:szCs w:val="14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4"/>
                <w:szCs w:val="14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17FD" w:rsidRPr="005D3A71" w:rsidRDefault="008317FD" w:rsidP="000640F2">
            <w:pPr>
              <w:suppressAutoHyphens/>
              <w:spacing w:after="0"/>
              <w:rPr>
                <w:rFonts w:ascii="Times New Roman" w:hAnsi="Times New Roman" w:cs="Times New Roman"/>
                <w:i/>
                <w:color w:val="auto"/>
                <w:sz w:val="10"/>
                <w:szCs w:val="10"/>
                <w:lang w:eastAsia="zh-CN"/>
              </w:rPr>
            </w:pPr>
          </w:p>
          <w:p w:rsidR="008317FD" w:rsidRPr="005D3A71" w:rsidRDefault="008317FD" w:rsidP="008317FD">
            <w:pPr>
              <w:suppressAutoHyphens/>
              <w:spacing w:after="0"/>
              <w:rPr>
                <w:rFonts w:ascii="Times New Roman" w:hAnsi="Times New Roman" w:cs="Times New Roman"/>
                <w:color w:val="auto"/>
                <w:sz w:val="14"/>
                <w:szCs w:val="14"/>
                <w:vertAlign w:val="superscript"/>
                <w:lang w:eastAsia="zh-CN"/>
              </w:rPr>
            </w:pPr>
            <w:r w:rsidRPr="005D3A71">
              <w:rPr>
                <w:rFonts w:ascii="Times New Roman" w:hAnsi="Times New Roman" w:cs="Times New Roman"/>
                <w:i/>
                <w:color w:val="auto"/>
                <w:sz w:val="14"/>
                <w:szCs w:val="14"/>
                <w:lang w:eastAsia="zh-CN"/>
              </w:rPr>
              <w:t>______________________________________</w:t>
            </w:r>
            <w:r>
              <w:rPr>
                <w:rFonts w:ascii="Times New Roman" w:hAnsi="Times New Roman" w:cs="Times New Roman"/>
                <w:i/>
                <w:color w:val="auto"/>
                <w:sz w:val="14"/>
                <w:szCs w:val="14"/>
                <w:lang w:eastAsia="zh-CN"/>
              </w:rPr>
              <w:t>/________________________</w:t>
            </w:r>
            <w:r w:rsidRPr="005D3A71">
              <w:rPr>
                <w:rFonts w:ascii="Times New Roman" w:hAnsi="Times New Roman" w:cs="Times New Roman"/>
                <w:i/>
                <w:color w:val="auto"/>
                <w:sz w:val="14"/>
                <w:szCs w:val="14"/>
                <w:lang w:eastAsia="zh-CN"/>
              </w:rPr>
              <w:t>_____</w:t>
            </w:r>
            <w:r w:rsidRPr="005D3A71">
              <w:rPr>
                <w:rFonts w:ascii="Times New Roman" w:hAnsi="Times New Roman" w:cs="Times New Roman"/>
                <w:color w:val="auto"/>
                <w:sz w:val="14"/>
                <w:szCs w:val="14"/>
                <w:lang w:eastAsia="zh-CN"/>
              </w:rPr>
              <w:t xml:space="preserve"> </w:t>
            </w:r>
          </w:p>
        </w:tc>
      </w:tr>
    </w:tbl>
    <w:p w:rsidR="008317FD" w:rsidRPr="002C6604" w:rsidRDefault="008317FD" w:rsidP="008317FD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8317FD" w:rsidRDefault="008317FD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3E5785" w:rsidRDefault="003E5785" w:rsidP="003E5785">
      <w:pPr>
        <w:tabs>
          <w:tab w:val="left" w:pos="3000"/>
        </w:tabs>
      </w:pP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Приложение №</w:t>
      </w:r>
      <w:r w:rsidR="003E5785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9F407A" w:rsidRPr="000929FD" w:rsidRDefault="009F407A" w:rsidP="009F407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9F407A" w:rsidRDefault="000929FD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929FD">
        <w:rPr>
          <w:rFonts w:ascii="Times New Roman" w:eastAsia="Times New Roman" w:hAnsi="Times New Roman" w:cs="Times New Roman"/>
          <w:color w:val="auto"/>
          <w:sz w:val="26"/>
          <w:szCs w:val="26"/>
        </w:rPr>
        <w:t>ФОРМА</w:t>
      </w:r>
    </w:p>
    <w:p w:rsidR="001C0339" w:rsidRDefault="001C0339" w:rsidP="001C0339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17FD" w:rsidRPr="008317FD" w:rsidRDefault="008317FD" w:rsidP="008317F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>АКТ</w:t>
      </w:r>
    </w:p>
    <w:p w:rsidR="007D5028" w:rsidRPr="007D5028" w:rsidRDefault="007D5028" w:rsidP="007D502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50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оказании ортопедических стоматологических услуг                       </w:t>
      </w:r>
    </w:p>
    <w:p w:rsidR="007D5028" w:rsidRPr="007D5028" w:rsidRDefault="007D5028" w:rsidP="007D502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5028">
        <w:rPr>
          <w:rFonts w:ascii="Times New Roman" w:eastAsia="Times New Roman" w:hAnsi="Times New Roman" w:cs="Times New Roman"/>
          <w:color w:val="auto"/>
          <w:sz w:val="24"/>
          <w:szCs w:val="24"/>
        </w:rPr>
        <w:t>изготовления и (или) ремонта зубных протезов за счет средств бюджета Ханты-Мансийского автономного округа – Югры</w:t>
      </w:r>
    </w:p>
    <w:p w:rsidR="008317FD" w:rsidRPr="008317FD" w:rsidRDefault="008317FD" w:rsidP="008317FD">
      <w:pPr>
        <w:spacing w:after="0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317FD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8317FD"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8317FD">
        <w:rPr>
          <w:rFonts w:ascii="Times New Roman" w:hAnsi="Times New Roman" w:cs="Times New Roman"/>
          <w:color w:val="auto"/>
          <w:sz w:val="24"/>
          <w:szCs w:val="24"/>
        </w:rPr>
        <w:t>ыть-Ях</w:t>
      </w:r>
      <w:proofErr w:type="spellEnd"/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«____» ____________ 20___г.</w:t>
      </w:r>
    </w:p>
    <w:p w:rsidR="008317FD" w:rsidRPr="008317FD" w:rsidRDefault="008317FD" w:rsidP="008317FD">
      <w:pPr>
        <w:spacing w:after="0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17FD" w:rsidRPr="008317FD" w:rsidRDefault="008317FD" w:rsidP="008317F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автономное учреждение Ханты-мансийского автономного 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округа-Югры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«Пыть-Яхская городская стоматологическая поликлиника» (АУ «Пыть-Яхская городская стоматологическая поликлиника»), именуемое в дальнейшем «ИСПОЛНИТЕЛЬ/УЧРЕЖДЕНИЕ» в лице __________________________________________, действующей на основании Устава, с одной стороны и граждани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н(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ка):_____________________________________________________</w:t>
      </w:r>
    </w:p>
    <w:p w:rsidR="008317FD" w:rsidRDefault="008317FD" w:rsidP="008317FD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именуемый (</w:t>
      </w:r>
      <w:proofErr w:type="spellStart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) в дальнейшем «ПАЦИЕНТ» с другой стороны, в дальнейшем совместно именуемые «Стороны»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договором </w:t>
      </w:r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оказании ортопедических стоматологических услуг изготовления и ремонта зубных протезов за счет средств бюджета Ханты-Мансийского автономного округа – Югры №_______________ </w:t>
      </w:r>
      <w:proofErr w:type="gramStart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>от</w:t>
      </w:r>
      <w:proofErr w:type="gramEnd"/>
      <w:r w:rsidRPr="008317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</w:t>
      </w:r>
      <w:r w:rsidRPr="008317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составили настоящий Акт о нижеследующем:</w:t>
      </w:r>
    </w:p>
    <w:p w:rsidR="008317FD" w:rsidRPr="008317FD" w:rsidRDefault="008317FD" w:rsidP="008317FD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317FD" w:rsidRPr="008317FD" w:rsidRDefault="008317FD" w:rsidP="00113962">
      <w:pPr>
        <w:pStyle w:val="aff1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Стороны подтверждают, что </w:t>
      </w:r>
      <w:r w:rsidR="007D5028" w:rsidRPr="007D5028">
        <w:rPr>
          <w:rFonts w:ascii="Times New Roman" w:eastAsia="Times New Roman" w:hAnsi="Times New Roman" w:cs="Times New Roman"/>
          <w:color w:val="auto"/>
          <w:sz w:val="24"/>
          <w:szCs w:val="24"/>
        </w:rPr>
        <w:t>ортопедически</w:t>
      </w:r>
      <w:r w:rsidR="007D5028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7D5028" w:rsidRPr="007D50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стоматологически</w:t>
      </w:r>
      <w:r w:rsidR="007D5028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7D5028" w:rsidRPr="007D50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услуг</w:t>
      </w:r>
      <w:r w:rsidR="007D5028">
        <w:rPr>
          <w:rFonts w:ascii="Times New Roman" w:eastAsia="Times New Roman" w:hAnsi="Times New Roman" w:cs="Times New Roman"/>
          <w:color w:val="auto"/>
          <w:sz w:val="24"/>
          <w:szCs w:val="24"/>
        </w:rPr>
        <w:t>и б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ыли выполнены согласно </w:t>
      </w:r>
      <w:proofErr w:type="spellStart"/>
      <w:r w:rsidRPr="008317FD">
        <w:rPr>
          <w:rFonts w:ascii="Times New Roman" w:hAnsi="Times New Roman" w:cs="Times New Roman"/>
          <w:color w:val="auto"/>
          <w:sz w:val="24"/>
          <w:szCs w:val="24"/>
        </w:rPr>
        <w:t>наряд-заказа</w:t>
      </w:r>
      <w:proofErr w:type="spellEnd"/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(Плана лечения) №</w:t>
      </w:r>
      <w:proofErr w:type="spellStart"/>
      <w:r w:rsidRPr="008317FD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proofErr w:type="gramStart"/>
      <w:r w:rsidRPr="008317FD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proofErr w:type="gramEnd"/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 </w:t>
      </w:r>
      <w:proofErr w:type="gramStart"/>
      <w:r w:rsidRPr="008317FD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 полном объеме, надлежащего качества. </w:t>
      </w:r>
    </w:p>
    <w:p w:rsidR="008317FD" w:rsidRPr="008317FD" w:rsidRDefault="008317FD" w:rsidP="00113962">
      <w:pPr>
        <w:pStyle w:val="aff1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Пациент не имеет замечаний и претензий к объему, сроку и качеству произведенных работ и оказанных услуг.</w:t>
      </w:r>
    </w:p>
    <w:p w:rsidR="008317FD" w:rsidRPr="008317FD" w:rsidRDefault="008317FD" w:rsidP="00113962">
      <w:pPr>
        <w:pStyle w:val="aff1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Стоматологические конструкции </w:t>
      </w:r>
      <w:proofErr w:type="gramStart"/>
      <w:r w:rsidRPr="008317FD">
        <w:rPr>
          <w:rFonts w:ascii="Times New Roman" w:hAnsi="Times New Roman" w:cs="Times New Roman"/>
          <w:color w:val="auto"/>
          <w:sz w:val="24"/>
          <w:szCs w:val="24"/>
        </w:rPr>
        <w:t>переданы</w:t>
      </w:r>
      <w:proofErr w:type="gramEnd"/>
      <w:r w:rsidRPr="008317FD">
        <w:rPr>
          <w:rFonts w:ascii="Times New Roman" w:hAnsi="Times New Roman" w:cs="Times New Roman"/>
          <w:color w:val="auto"/>
          <w:sz w:val="24"/>
          <w:szCs w:val="24"/>
        </w:rPr>
        <w:t>/установлены Пациенту.</w:t>
      </w:r>
      <w:r w:rsidRPr="008317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317FD" w:rsidRDefault="008317FD" w:rsidP="008317FD">
      <w:pPr>
        <w:tabs>
          <w:tab w:val="left" w:pos="142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317FD" w:rsidRPr="008317FD" w:rsidRDefault="008317FD" w:rsidP="008317FD">
      <w:pPr>
        <w:tabs>
          <w:tab w:val="left" w:pos="142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317FD" w:rsidRPr="008317FD" w:rsidRDefault="008317FD" w:rsidP="008317FD">
      <w:pPr>
        <w:tabs>
          <w:tab w:val="left" w:pos="142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 xml:space="preserve">Работу </w:t>
      </w:r>
      <w:proofErr w:type="gramStart"/>
      <w:r w:rsidRPr="008317FD">
        <w:rPr>
          <w:rFonts w:ascii="Times New Roman" w:hAnsi="Times New Roman" w:cs="Times New Roman"/>
          <w:color w:val="auto"/>
          <w:sz w:val="24"/>
          <w:szCs w:val="24"/>
        </w:rPr>
        <w:t>сдал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  <w:t>Работу принял</w:t>
      </w:r>
      <w:proofErr w:type="gramEnd"/>
    </w:p>
    <w:p w:rsidR="008317FD" w:rsidRPr="008317FD" w:rsidRDefault="008317FD" w:rsidP="008317FD">
      <w:pPr>
        <w:tabs>
          <w:tab w:val="left" w:pos="142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  <w:t>ПАЦИЕНТ</w:t>
      </w:r>
    </w:p>
    <w:p w:rsidR="008317FD" w:rsidRPr="008317FD" w:rsidRDefault="008317FD" w:rsidP="008317FD">
      <w:pPr>
        <w:tabs>
          <w:tab w:val="left" w:pos="142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317FD" w:rsidRPr="008317FD" w:rsidRDefault="008317FD" w:rsidP="008317FD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317FD">
        <w:rPr>
          <w:rFonts w:ascii="Times New Roman" w:hAnsi="Times New Roman" w:cs="Times New Roman"/>
          <w:color w:val="auto"/>
          <w:sz w:val="24"/>
          <w:szCs w:val="24"/>
        </w:rPr>
        <w:t>_________________/__________________/</w:t>
      </w:r>
      <w:r w:rsidRPr="008317FD">
        <w:rPr>
          <w:rFonts w:ascii="Times New Roman" w:hAnsi="Times New Roman" w:cs="Times New Roman"/>
          <w:color w:val="auto"/>
          <w:sz w:val="24"/>
          <w:szCs w:val="24"/>
        </w:rPr>
        <w:tab/>
        <w:t>__________________/_____________________/</w:t>
      </w:r>
    </w:p>
    <w:p w:rsidR="008317FD" w:rsidRPr="008317FD" w:rsidRDefault="008317FD" w:rsidP="008317F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17FD" w:rsidRDefault="008317FD" w:rsidP="008317FD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1C0339" w:rsidRDefault="001C0339" w:rsidP="001C033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9</w:t>
      </w: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Положения о порядке постановки в очередь </w:t>
      </w: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 получение услуги в виде бесплатного изготовления и </w:t>
      </w: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зубных протезов (меры социальной поддержки) </w:t>
      </w: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категориям граждан, имеющих право на меры социальной поддержки </w:t>
      </w:r>
      <w:proofErr w:type="gramStart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1C0339" w:rsidRPr="000929FD" w:rsidRDefault="001C0339" w:rsidP="001C033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929FD">
        <w:rPr>
          <w:rFonts w:ascii="Times New Roman" w:eastAsia="Times New Roman" w:hAnsi="Times New Roman" w:cs="Times New Roman"/>
          <w:color w:val="auto"/>
          <w:sz w:val="27"/>
          <w:szCs w:val="27"/>
        </w:rPr>
        <w:t>АУ «Пыть-Яхская городская стоматологическая поликлиника»</w:t>
      </w:r>
    </w:p>
    <w:p w:rsidR="001C0339" w:rsidRDefault="008317FD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ФОРМА</w:t>
      </w:r>
    </w:p>
    <w:p w:rsidR="001C0339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0339" w:rsidRPr="000929FD" w:rsidRDefault="001C0339" w:rsidP="009F407A">
      <w:pPr>
        <w:tabs>
          <w:tab w:val="left" w:pos="5442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929FD" w:rsidRPr="00AD67C2" w:rsidRDefault="000929FD" w:rsidP="009F407A">
      <w:pPr>
        <w:tabs>
          <w:tab w:val="left" w:pos="544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1095862</wp:posOffset>
            </wp:positionH>
            <wp:positionV relativeFrom="paragraph">
              <wp:posOffset>87970</wp:posOffset>
            </wp:positionV>
            <wp:extent cx="869640" cy="797442"/>
            <wp:effectExtent l="19050" t="0" r="6660" b="0"/>
            <wp:wrapNone/>
            <wp:docPr id="81" name="Рисунок 1" descr="C:\Users\Vedyurist\Desktop\Polnyy-gerb-t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yurist\Desktop\Polnyy-gerb-ts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40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9FD" w:rsidRDefault="000929FD" w:rsidP="009F407A">
      <w:pPr>
        <w:tabs>
          <w:tab w:val="left" w:pos="544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929FD" w:rsidRPr="000929FD" w:rsidRDefault="000929FD" w:rsidP="000929FD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Y="220"/>
        <w:tblW w:w="0" w:type="auto"/>
        <w:tblLook w:val="04A0"/>
      </w:tblPr>
      <w:tblGrid>
        <w:gridCol w:w="5070"/>
      </w:tblGrid>
      <w:tr w:rsidR="000929FD" w:rsidTr="000929F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29FD">
              <w:rPr>
                <w:rFonts w:ascii="Times New Roman" w:hAnsi="Times New Roman" w:cs="Times New Roman"/>
                <w:b/>
                <w:color w:val="auto"/>
              </w:rPr>
              <w:t>автономное  учреждение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29FD">
              <w:rPr>
                <w:rFonts w:ascii="Times New Roman" w:hAnsi="Times New Roman" w:cs="Times New Roman"/>
                <w:b/>
                <w:color w:val="auto"/>
              </w:rPr>
              <w:t xml:space="preserve">Ханты-Мансийского автономного округа – Югры 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29FD">
              <w:rPr>
                <w:rFonts w:ascii="Times New Roman" w:hAnsi="Times New Roman" w:cs="Times New Roman"/>
                <w:b/>
                <w:color w:val="auto"/>
              </w:rPr>
              <w:t xml:space="preserve">«Пыть-Яхская городская 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29FD">
              <w:rPr>
                <w:rFonts w:ascii="Times New Roman" w:hAnsi="Times New Roman" w:cs="Times New Roman"/>
                <w:b/>
                <w:color w:val="auto"/>
              </w:rPr>
              <w:t>стоматологическая поликлиника»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 xml:space="preserve">628386, </w:t>
            </w:r>
            <w:proofErr w:type="spellStart"/>
            <w:r w:rsidRPr="000929FD">
              <w:rPr>
                <w:rFonts w:ascii="Times New Roman" w:hAnsi="Times New Roman" w:cs="Times New Roman"/>
                <w:color w:val="auto"/>
              </w:rPr>
              <w:t>ХМАО-Югра</w:t>
            </w:r>
            <w:proofErr w:type="spellEnd"/>
            <w:r w:rsidRPr="000929FD">
              <w:rPr>
                <w:rFonts w:ascii="Times New Roman" w:hAnsi="Times New Roman" w:cs="Times New Roman"/>
                <w:color w:val="auto"/>
              </w:rPr>
              <w:t xml:space="preserve">, г. </w:t>
            </w:r>
            <w:proofErr w:type="spellStart"/>
            <w:r w:rsidRPr="000929FD">
              <w:rPr>
                <w:rFonts w:ascii="Times New Roman" w:hAnsi="Times New Roman" w:cs="Times New Roman"/>
                <w:color w:val="auto"/>
              </w:rPr>
              <w:t>Пыть-Ях</w:t>
            </w:r>
            <w:proofErr w:type="spellEnd"/>
            <w:r w:rsidRPr="000929F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0929FD">
              <w:rPr>
                <w:rFonts w:ascii="Times New Roman" w:hAnsi="Times New Roman" w:cs="Times New Roman"/>
                <w:color w:val="auto"/>
              </w:rPr>
              <w:t>мкр</w:t>
            </w:r>
            <w:proofErr w:type="spellEnd"/>
            <w:r w:rsidRPr="000929FD">
              <w:rPr>
                <w:rFonts w:ascii="Times New Roman" w:hAnsi="Times New Roman" w:cs="Times New Roman"/>
                <w:color w:val="auto"/>
              </w:rPr>
              <w:t xml:space="preserve"> 2А «Лесников»,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улица Сибирская, 6.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т./ф. приемная: 8 (3463) 42-33-60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929FD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0929FD">
                <w:rPr>
                  <w:rStyle w:val="af1"/>
                  <w:rFonts w:ascii="Times New Roman" w:hAnsi="Times New Roman" w:cs="Times New Roman"/>
                  <w:color w:val="auto"/>
                  <w:lang w:val="de-DE"/>
                </w:rPr>
                <w:t>inelia07@rambler.ru</w:t>
              </w:r>
            </w:hyperlink>
          </w:p>
          <w:p w:rsidR="000929FD" w:rsidRPr="000929FD" w:rsidRDefault="000929FD" w:rsidP="000929FD">
            <w:pPr>
              <w:ind w:right="-57" w:firstLine="567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Казначейский</w:t>
            </w:r>
            <w:r w:rsidRPr="000929F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929FD">
              <w:rPr>
                <w:rFonts w:ascii="Times New Roman" w:hAnsi="Times New Roman" w:cs="Times New Roman"/>
                <w:color w:val="auto"/>
              </w:rPr>
              <w:t>счет</w:t>
            </w:r>
            <w:r w:rsidRPr="000929FD">
              <w:rPr>
                <w:rFonts w:ascii="Times New Roman" w:hAnsi="Times New Roman" w:cs="Times New Roman"/>
                <w:color w:val="auto"/>
                <w:lang w:val="en-US"/>
              </w:rPr>
              <w:t xml:space="preserve">  03224643718000008700</w:t>
            </w:r>
          </w:p>
          <w:p w:rsidR="000929FD" w:rsidRPr="000929FD" w:rsidRDefault="000929FD" w:rsidP="000929FD">
            <w:pPr>
              <w:ind w:right="-57"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Единый казначейский счет 40102810245370000007</w:t>
            </w:r>
          </w:p>
          <w:p w:rsidR="000929FD" w:rsidRPr="000929FD" w:rsidRDefault="000929FD" w:rsidP="000929FD">
            <w:pPr>
              <w:ind w:right="-57"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БИК 007162163</w:t>
            </w:r>
          </w:p>
          <w:p w:rsidR="000929FD" w:rsidRPr="000929FD" w:rsidRDefault="000929FD" w:rsidP="000929FD">
            <w:pPr>
              <w:ind w:right="-57"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 xml:space="preserve">РКЦ Ханты-Мансийск// УФК по Ханты-Мансийскому автономному округу - </w:t>
            </w:r>
            <w:proofErr w:type="spellStart"/>
            <w:r w:rsidRPr="000929FD">
              <w:rPr>
                <w:rFonts w:ascii="Times New Roman" w:hAnsi="Times New Roman" w:cs="Times New Roman"/>
                <w:color w:val="auto"/>
              </w:rPr>
              <w:t>Югре</w:t>
            </w:r>
            <w:proofErr w:type="spellEnd"/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929FD">
              <w:rPr>
                <w:rFonts w:ascii="Times New Roman" w:hAnsi="Times New Roman" w:cs="Times New Roman"/>
                <w:color w:val="auto"/>
              </w:rPr>
              <w:t>л</w:t>
            </w:r>
            <w:proofErr w:type="gramEnd"/>
            <w:r w:rsidRPr="000929FD">
              <w:rPr>
                <w:rFonts w:ascii="Times New Roman" w:hAnsi="Times New Roman" w:cs="Times New Roman"/>
                <w:color w:val="auto"/>
              </w:rPr>
              <w:t xml:space="preserve">/с 620.44.394.0 ОМС: л/с 620.43.394.0 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ИНН 8612009438  ОКПО 57407789</w:t>
            </w:r>
          </w:p>
          <w:p w:rsidR="000929FD" w:rsidRPr="000929FD" w:rsidRDefault="000929FD" w:rsidP="000929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29FD">
              <w:rPr>
                <w:rFonts w:ascii="Times New Roman" w:hAnsi="Times New Roman" w:cs="Times New Roman"/>
                <w:color w:val="auto"/>
              </w:rPr>
              <w:t>ОГРН 1028601542650</w:t>
            </w:r>
          </w:p>
          <w:p w:rsidR="000929FD" w:rsidRPr="000929FD" w:rsidRDefault="000929FD" w:rsidP="000929FD">
            <w:pPr>
              <w:ind w:right="-4793"/>
              <w:rPr>
                <w:rFonts w:ascii="Times New Roman" w:hAnsi="Times New Roman" w:cs="Times New Roman"/>
                <w:b/>
                <w:color w:val="auto"/>
              </w:rPr>
            </w:pPr>
            <w:r w:rsidRPr="000929FD">
              <w:rPr>
                <w:rFonts w:ascii="Times New Roman" w:hAnsi="Times New Roman" w:cs="Times New Roman"/>
                <w:b/>
                <w:color w:val="auto"/>
              </w:rPr>
              <w:t xml:space="preserve">                      «      »  ______202__ г.  № 07-82-Исх-</w:t>
            </w:r>
          </w:p>
          <w:p w:rsidR="000929FD" w:rsidRDefault="000929FD" w:rsidP="00092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9FD" w:rsidRDefault="000929FD" w:rsidP="000929F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929FD" w:rsidRPr="000929FD" w:rsidRDefault="000929FD" w:rsidP="000929FD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929FD">
        <w:rPr>
          <w:rFonts w:ascii="Times New Roman" w:hAnsi="Times New Roman" w:cs="Times New Roman"/>
          <w:b/>
          <w:color w:val="auto"/>
          <w:sz w:val="28"/>
        </w:rPr>
        <w:t>СПРАВКА</w:t>
      </w:r>
    </w:p>
    <w:p w:rsidR="000929FD" w:rsidRDefault="000929FD" w:rsidP="000929FD">
      <w:pPr>
        <w:spacing w:after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____________________________________________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 г./р., зарег</w:t>
      </w:r>
      <w:r>
        <w:rPr>
          <w:rFonts w:ascii="Times New Roman" w:hAnsi="Times New Roman" w:cs="Times New Roman"/>
          <w:color w:val="auto"/>
          <w:sz w:val="28"/>
          <w:szCs w:val="28"/>
        </w:rPr>
        <w:t>истрированном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ой)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, в том что </w:t>
      </w:r>
      <w:r>
        <w:rPr>
          <w:rFonts w:ascii="Times New Roman" w:hAnsi="Times New Roman" w:cs="Times New Roman"/>
          <w:color w:val="auto"/>
          <w:sz w:val="28"/>
          <w:szCs w:val="28"/>
        </w:rPr>
        <w:t>он (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>она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 в очереди </w:t>
      </w:r>
      <w:r w:rsidRPr="000929FD">
        <w:rPr>
          <w:rFonts w:ascii="Times New Roman" w:hAnsi="Times New Roman" w:cs="Times New Roman"/>
          <w:bCs/>
          <w:color w:val="auto"/>
          <w:sz w:val="28"/>
          <w:szCs w:val="28"/>
        </w:rPr>
        <w:t>на получение услуги в виде бесплатного изготовления и ремонта зубных протезов (государственной услуги) категориям граждан, имеющих право на меры социальной поддержки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0929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состоит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0929FD" w:rsidRPr="000929FD" w:rsidRDefault="000929FD" w:rsidP="000929FD">
      <w:pPr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а последние 2 (два) </w:t>
      </w:r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календарных года, за получением данной государственной услуги </w:t>
      </w:r>
      <w:proofErr w:type="gramStart"/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proofErr w:type="gramEnd"/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АУ </w:t>
      </w:r>
      <w:r w:rsidRPr="000929FD">
        <w:rPr>
          <w:rFonts w:ascii="Times New Roman" w:hAnsi="Times New Roman" w:cs="Times New Roman"/>
          <w:color w:val="auto"/>
          <w:sz w:val="28"/>
          <w:szCs w:val="28"/>
        </w:rPr>
        <w:t xml:space="preserve">«Пыть-Яхская городская стоматологическая поликлиника» </w:t>
      </w:r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обращал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(</w:t>
      </w:r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ась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Pr="000929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0929FD" w:rsidRDefault="000929FD" w:rsidP="000929FD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6"/>
        </w:rPr>
      </w:pPr>
    </w:p>
    <w:p w:rsidR="000929FD" w:rsidRPr="000929FD" w:rsidRDefault="000929FD" w:rsidP="000929F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929FD" w:rsidRDefault="000929FD" w:rsidP="000929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29FD" w:rsidRDefault="000929FD" w:rsidP="000929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29FD" w:rsidRDefault="000929FD" w:rsidP="000929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29FD" w:rsidRPr="000929FD" w:rsidRDefault="000929FD" w:rsidP="000929F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929FD" w:rsidRPr="000929FD" w:rsidSect="00365EF0">
      <w:headerReference w:type="default" r:id="rId13"/>
      <w:pgSz w:w="11907" w:h="16839" w:code="9"/>
      <w:pgMar w:top="1134" w:right="851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62" w:rsidRDefault="00113962">
      <w:pPr>
        <w:spacing w:after="0"/>
      </w:pPr>
      <w:r>
        <w:separator/>
      </w:r>
    </w:p>
  </w:endnote>
  <w:endnote w:type="continuationSeparator" w:id="0">
    <w:p w:rsidR="00113962" w:rsidRDefault="00113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62" w:rsidRDefault="00113962">
      <w:pPr>
        <w:spacing w:after="0"/>
      </w:pPr>
      <w:r>
        <w:separator/>
      </w:r>
    </w:p>
  </w:footnote>
  <w:footnote w:type="continuationSeparator" w:id="0">
    <w:p w:rsidR="00113962" w:rsidRDefault="001139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02594"/>
      <w:docPartObj>
        <w:docPartGallery w:val="Номера страниц (вверху страницы)"/>
        <w:docPartUnique/>
      </w:docPartObj>
    </w:sdtPr>
    <w:sdtContent>
      <w:p w:rsidR="00944E32" w:rsidRDefault="00944E32">
        <w:pPr>
          <w:pStyle w:val="af8"/>
          <w:jc w:val="right"/>
        </w:pPr>
        <w:fldSimple w:instr=" PAGE   \* MERGEFORMAT ">
          <w:r w:rsidR="004C0FB5">
            <w:rPr>
              <w:noProof/>
            </w:rPr>
            <w:t>6</w:t>
          </w:r>
        </w:fldSimple>
      </w:p>
    </w:sdtContent>
  </w:sdt>
  <w:p w:rsidR="00944E32" w:rsidRDefault="00944E3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3E101B0"/>
    <w:multiLevelType w:val="hybridMultilevel"/>
    <w:tmpl w:val="1E74B890"/>
    <w:lvl w:ilvl="0" w:tplc="E9C0F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384"/>
    <w:multiLevelType w:val="multilevel"/>
    <w:tmpl w:val="CD4433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FB71C1"/>
    <w:multiLevelType w:val="hybridMultilevel"/>
    <w:tmpl w:val="8842F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E1242"/>
    <w:multiLevelType w:val="multilevel"/>
    <w:tmpl w:val="1F06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C03B5C"/>
    <w:multiLevelType w:val="hybridMultilevel"/>
    <w:tmpl w:val="11380E34"/>
    <w:lvl w:ilvl="0" w:tplc="D4BEF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56C24"/>
    <w:multiLevelType w:val="hybridMultilevel"/>
    <w:tmpl w:val="C8B68AA6"/>
    <w:lvl w:ilvl="0" w:tplc="7FFA4152">
      <w:start w:val="1"/>
      <w:numFmt w:val="upperRoman"/>
      <w:pStyle w:val="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5F26"/>
    <w:multiLevelType w:val="multilevel"/>
    <w:tmpl w:val="F5264F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4758B3"/>
    <w:multiLevelType w:val="multilevel"/>
    <w:tmpl w:val="2F02DC36"/>
    <w:lvl w:ilvl="0">
      <w:start w:val="4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96E2806"/>
    <w:multiLevelType w:val="hybridMultilevel"/>
    <w:tmpl w:val="2B223EF6"/>
    <w:lvl w:ilvl="0" w:tplc="C66CC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27E65"/>
    <w:multiLevelType w:val="hybridMultilevel"/>
    <w:tmpl w:val="81CA8FF8"/>
    <w:lvl w:ilvl="0" w:tplc="D4BEFB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537876"/>
    <w:multiLevelType w:val="multilevel"/>
    <w:tmpl w:val="44223F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29A519D"/>
    <w:multiLevelType w:val="hybridMultilevel"/>
    <w:tmpl w:val="FA820E84"/>
    <w:lvl w:ilvl="0" w:tplc="3782D160">
      <w:start w:val="1"/>
      <w:numFmt w:val="upperRoman"/>
      <w:pStyle w:val="10"/>
      <w:lvlText w:val="%1."/>
      <w:lvlJc w:val="right"/>
      <w:pPr>
        <w:ind w:left="5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56A7"/>
    <w:rsid w:val="00002C9C"/>
    <w:rsid w:val="00007183"/>
    <w:rsid w:val="00031FCE"/>
    <w:rsid w:val="0004142A"/>
    <w:rsid w:val="000434FD"/>
    <w:rsid w:val="00050F6B"/>
    <w:rsid w:val="000525CB"/>
    <w:rsid w:val="000527E4"/>
    <w:rsid w:val="000640F2"/>
    <w:rsid w:val="00070955"/>
    <w:rsid w:val="00076CE4"/>
    <w:rsid w:val="00082EB3"/>
    <w:rsid w:val="00084A09"/>
    <w:rsid w:val="00086342"/>
    <w:rsid w:val="000929FD"/>
    <w:rsid w:val="000A39E7"/>
    <w:rsid w:val="000C369E"/>
    <w:rsid w:val="000C5698"/>
    <w:rsid w:val="000C6439"/>
    <w:rsid w:val="000D48AA"/>
    <w:rsid w:val="000D5B3B"/>
    <w:rsid w:val="000D6D3E"/>
    <w:rsid w:val="000E400A"/>
    <w:rsid w:val="000E798D"/>
    <w:rsid w:val="0010228D"/>
    <w:rsid w:val="00107912"/>
    <w:rsid w:val="00113962"/>
    <w:rsid w:val="00122197"/>
    <w:rsid w:val="00135068"/>
    <w:rsid w:val="0014177D"/>
    <w:rsid w:val="001431D5"/>
    <w:rsid w:val="0014534B"/>
    <w:rsid w:val="0015429F"/>
    <w:rsid w:val="0018050F"/>
    <w:rsid w:val="00184D72"/>
    <w:rsid w:val="0019207F"/>
    <w:rsid w:val="00194160"/>
    <w:rsid w:val="00195997"/>
    <w:rsid w:val="001A0B5F"/>
    <w:rsid w:val="001C0339"/>
    <w:rsid w:val="001E6764"/>
    <w:rsid w:val="001F30AA"/>
    <w:rsid w:val="001F6125"/>
    <w:rsid w:val="001F65FE"/>
    <w:rsid w:val="00200CB3"/>
    <w:rsid w:val="00203F82"/>
    <w:rsid w:val="00206188"/>
    <w:rsid w:val="00215343"/>
    <w:rsid w:val="002220C1"/>
    <w:rsid w:val="00223DC3"/>
    <w:rsid w:val="00240858"/>
    <w:rsid w:val="00253795"/>
    <w:rsid w:val="002574DC"/>
    <w:rsid w:val="002644B0"/>
    <w:rsid w:val="00265CDA"/>
    <w:rsid w:val="002711B2"/>
    <w:rsid w:val="00272B9D"/>
    <w:rsid w:val="00274F06"/>
    <w:rsid w:val="00277E77"/>
    <w:rsid w:val="002800AC"/>
    <w:rsid w:val="002831B1"/>
    <w:rsid w:val="002A267D"/>
    <w:rsid w:val="002A57A8"/>
    <w:rsid w:val="002A6464"/>
    <w:rsid w:val="002B52FC"/>
    <w:rsid w:val="002B53C1"/>
    <w:rsid w:val="002B7389"/>
    <w:rsid w:val="002C023F"/>
    <w:rsid w:val="002C5C38"/>
    <w:rsid w:val="002E0E96"/>
    <w:rsid w:val="002E6A33"/>
    <w:rsid w:val="002E71AC"/>
    <w:rsid w:val="002F337B"/>
    <w:rsid w:val="002F7A30"/>
    <w:rsid w:val="00300BC9"/>
    <w:rsid w:val="00305DE3"/>
    <w:rsid w:val="00314EB5"/>
    <w:rsid w:val="003239D1"/>
    <w:rsid w:val="00326B77"/>
    <w:rsid w:val="00332503"/>
    <w:rsid w:val="00344AA5"/>
    <w:rsid w:val="00346F38"/>
    <w:rsid w:val="00365EF0"/>
    <w:rsid w:val="00370544"/>
    <w:rsid w:val="003904DA"/>
    <w:rsid w:val="003974B7"/>
    <w:rsid w:val="003A14B8"/>
    <w:rsid w:val="003A2A38"/>
    <w:rsid w:val="003A3300"/>
    <w:rsid w:val="003A622F"/>
    <w:rsid w:val="003B230B"/>
    <w:rsid w:val="003B3BCC"/>
    <w:rsid w:val="003E0A3C"/>
    <w:rsid w:val="003E5785"/>
    <w:rsid w:val="003F7E5D"/>
    <w:rsid w:val="004059DB"/>
    <w:rsid w:val="0041256D"/>
    <w:rsid w:val="0041687A"/>
    <w:rsid w:val="00431027"/>
    <w:rsid w:val="00432F74"/>
    <w:rsid w:val="004336B7"/>
    <w:rsid w:val="00433A9B"/>
    <w:rsid w:val="004379E5"/>
    <w:rsid w:val="0044261E"/>
    <w:rsid w:val="004557D8"/>
    <w:rsid w:val="00457768"/>
    <w:rsid w:val="00457AC5"/>
    <w:rsid w:val="00463AF0"/>
    <w:rsid w:val="004658F6"/>
    <w:rsid w:val="00466501"/>
    <w:rsid w:val="00467C73"/>
    <w:rsid w:val="00470E78"/>
    <w:rsid w:val="00481735"/>
    <w:rsid w:val="0048398A"/>
    <w:rsid w:val="00495795"/>
    <w:rsid w:val="004B48E6"/>
    <w:rsid w:val="004B4F8A"/>
    <w:rsid w:val="004C0FB5"/>
    <w:rsid w:val="004C297C"/>
    <w:rsid w:val="004C56EE"/>
    <w:rsid w:val="004C68A2"/>
    <w:rsid w:val="004E26CD"/>
    <w:rsid w:val="004E6F3F"/>
    <w:rsid w:val="004F0130"/>
    <w:rsid w:val="004F0262"/>
    <w:rsid w:val="004F1732"/>
    <w:rsid w:val="004F6E30"/>
    <w:rsid w:val="00502AD5"/>
    <w:rsid w:val="005072C6"/>
    <w:rsid w:val="00513150"/>
    <w:rsid w:val="00513B0D"/>
    <w:rsid w:val="00514242"/>
    <w:rsid w:val="00523EAD"/>
    <w:rsid w:val="005368B6"/>
    <w:rsid w:val="005435E3"/>
    <w:rsid w:val="00544699"/>
    <w:rsid w:val="00547B53"/>
    <w:rsid w:val="005577BD"/>
    <w:rsid w:val="00571E89"/>
    <w:rsid w:val="00576463"/>
    <w:rsid w:val="0059430F"/>
    <w:rsid w:val="00596007"/>
    <w:rsid w:val="00596BE8"/>
    <w:rsid w:val="005A3C1E"/>
    <w:rsid w:val="005A5533"/>
    <w:rsid w:val="005C14EA"/>
    <w:rsid w:val="005C324A"/>
    <w:rsid w:val="005D5ACB"/>
    <w:rsid w:val="005E5EBD"/>
    <w:rsid w:val="005F16C6"/>
    <w:rsid w:val="005F1E9D"/>
    <w:rsid w:val="005F2FCD"/>
    <w:rsid w:val="005F5084"/>
    <w:rsid w:val="00605C83"/>
    <w:rsid w:val="00610A29"/>
    <w:rsid w:val="00627B4D"/>
    <w:rsid w:val="006429EC"/>
    <w:rsid w:val="00644673"/>
    <w:rsid w:val="00655043"/>
    <w:rsid w:val="00666479"/>
    <w:rsid w:val="00675A5A"/>
    <w:rsid w:val="00690AEF"/>
    <w:rsid w:val="006A34AA"/>
    <w:rsid w:val="006D3298"/>
    <w:rsid w:val="006D567F"/>
    <w:rsid w:val="006D6669"/>
    <w:rsid w:val="006D7F03"/>
    <w:rsid w:val="006E344E"/>
    <w:rsid w:val="006F2C3E"/>
    <w:rsid w:val="0070729A"/>
    <w:rsid w:val="0071406C"/>
    <w:rsid w:val="007245DB"/>
    <w:rsid w:val="0072467C"/>
    <w:rsid w:val="007320FB"/>
    <w:rsid w:val="00734A0F"/>
    <w:rsid w:val="00736285"/>
    <w:rsid w:val="00737AA0"/>
    <w:rsid w:val="00751A4D"/>
    <w:rsid w:val="00752C78"/>
    <w:rsid w:val="00756A06"/>
    <w:rsid w:val="00757974"/>
    <w:rsid w:val="007665B7"/>
    <w:rsid w:val="0078710C"/>
    <w:rsid w:val="007A047A"/>
    <w:rsid w:val="007B1CE5"/>
    <w:rsid w:val="007B3EA0"/>
    <w:rsid w:val="007B4D4B"/>
    <w:rsid w:val="007C7E88"/>
    <w:rsid w:val="007D5028"/>
    <w:rsid w:val="007D581C"/>
    <w:rsid w:val="007E7BB4"/>
    <w:rsid w:val="007F2289"/>
    <w:rsid w:val="00805574"/>
    <w:rsid w:val="0081752A"/>
    <w:rsid w:val="008313F8"/>
    <w:rsid w:val="008317FD"/>
    <w:rsid w:val="008368F8"/>
    <w:rsid w:val="0084043C"/>
    <w:rsid w:val="0084317D"/>
    <w:rsid w:val="008513A0"/>
    <w:rsid w:val="00853CD8"/>
    <w:rsid w:val="00874B55"/>
    <w:rsid w:val="008755D3"/>
    <w:rsid w:val="0088736D"/>
    <w:rsid w:val="008C2A86"/>
    <w:rsid w:val="008C4B47"/>
    <w:rsid w:val="008D0B7A"/>
    <w:rsid w:val="008E24E2"/>
    <w:rsid w:val="008E4313"/>
    <w:rsid w:val="008E520D"/>
    <w:rsid w:val="008F2209"/>
    <w:rsid w:val="008F4277"/>
    <w:rsid w:val="008F4518"/>
    <w:rsid w:val="00922FF3"/>
    <w:rsid w:val="0092401B"/>
    <w:rsid w:val="009269FE"/>
    <w:rsid w:val="00940FAB"/>
    <w:rsid w:val="009421C7"/>
    <w:rsid w:val="0094306B"/>
    <w:rsid w:val="00944E32"/>
    <w:rsid w:val="0095779F"/>
    <w:rsid w:val="0096149F"/>
    <w:rsid w:val="00982402"/>
    <w:rsid w:val="009B0812"/>
    <w:rsid w:val="009B6746"/>
    <w:rsid w:val="009D3D08"/>
    <w:rsid w:val="009F407A"/>
    <w:rsid w:val="00A11839"/>
    <w:rsid w:val="00A119B1"/>
    <w:rsid w:val="00A174D8"/>
    <w:rsid w:val="00A23DBC"/>
    <w:rsid w:val="00A37CF2"/>
    <w:rsid w:val="00A434E4"/>
    <w:rsid w:val="00A500F8"/>
    <w:rsid w:val="00A5240B"/>
    <w:rsid w:val="00A5514C"/>
    <w:rsid w:val="00A64A99"/>
    <w:rsid w:val="00A65D8C"/>
    <w:rsid w:val="00A674BD"/>
    <w:rsid w:val="00A906DE"/>
    <w:rsid w:val="00A93113"/>
    <w:rsid w:val="00AA667F"/>
    <w:rsid w:val="00AA75C3"/>
    <w:rsid w:val="00AC069E"/>
    <w:rsid w:val="00AC0F4A"/>
    <w:rsid w:val="00AD00C8"/>
    <w:rsid w:val="00AD67C2"/>
    <w:rsid w:val="00AF3190"/>
    <w:rsid w:val="00B02CE4"/>
    <w:rsid w:val="00B1263A"/>
    <w:rsid w:val="00B12997"/>
    <w:rsid w:val="00B16FD9"/>
    <w:rsid w:val="00B21EEB"/>
    <w:rsid w:val="00B22F0E"/>
    <w:rsid w:val="00B316BE"/>
    <w:rsid w:val="00B37F9D"/>
    <w:rsid w:val="00B40BAE"/>
    <w:rsid w:val="00B41AA3"/>
    <w:rsid w:val="00B42B5D"/>
    <w:rsid w:val="00B4339B"/>
    <w:rsid w:val="00B45450"/>
    <w:rsid w:val="00B45A27"/>
    <w:rsid w:val="00B524A2"/>
    <w:rsid w:val="00B94246"/>
    <w:rsid w:val="00B9791B"/>
    <w:rsid w:val="00BA3D90"/>
    <w:rsid w:val="00BA5007"/>
    <w:rsid w:val="00BB0F18"/>
    <w:rsid w:val="00BC74B6"/>
    <w:rsid w:val="00BE57AC"/>
    <w:rsid w:val="00BF302B"/>
    <w:rsid w:val="00BF4B98"/>
    <w:rsid w:val="00BF6BAF"/>
    <w:rsid w:val="00C23972"/>
    <w:rsid w:val="00C30DF3"/>
    <w:rsid w:val="00C349ED"/>
    <w:rsid w:val="00C36673"/>
    <w:rsid w:val="00C409DB"/>
    <w:rsid w:val="00C40C92"/>
    <w:rsid w:val="00C46216"/>
    <w:rsid w:val="00C53F24"/>
    <w:rsid w:val="00C65EDD"/>
    <w:rsid w:val="00C81E74"/>
    <w:rsid w:val="00C9154C"/>
    <w:rsid w:val="00C9591B"/>
    <w:rsid w:val="00C97D8C"/>
    <w:rsid w:val="00CA033F"/>
    <w:rsid w:val="00CA576A"/>
    <w:rsid w:val="00CB1617"/>
    <w:rsid w:val="00CB753B"/>
    <w:rsid w:val="00CB7E7E"/>
    <w:rsid w:val="00CC2D5C"/>
    <w:rsid w:val="00CC2F09"/>
    <w:rsid w:val="00CD09F4"/>
    <w:rsid w:val="00CD4FBA"/>
    <w:rsid w:val="00CE11BE"/>
    <w:rsid w:val="00CE42FD"/>
    <w:rsid w:val="00CF70AE"/>
    <w:rsid w:val="00D051A2"/>
    <w:rsid w:val="00D158AD"/>
    <w:rsid w:val="00D267C8"/>
    <w:rsid w:val="00D426F9"/>
    <w:rsid w:val="00D45B4D"/>
    <w:rsid w:val="00D50EE7"/>
    <w:rsid w:val="00D704E9"/>
    <w:rsid w:val="00D72D4F"/>
    <w:rsid w:val="00D7585B"/>
    <w:rsid w:val="00D76076"/>
    <w:rsid w:val="00D804FE"/>
    <w:rsid w:val="00D86C6D"/>
    <w:rsid w:val="00DA7449"/>
    <w:rsid w:val="00DB0DCE"/>
    <w:rsid w:val="00DC29FC"/>
    <w:rsid w:val="00DC56A7"/>
    <w:rsid w:val="00DE2249"/>
    <w:rsid w:val="00DE2960"/>
    <w:rsid w:val="00DE2D21"/>
    <w:rsid w:val="00E00FA8"/>
    <w:rsid w:val="00E029FA"/>
    <w:rsid w:val="00E304F3"/>
    <w:rsid w:val="00E34A62"/>
    <w:rsid w:val="00E3766B"/>
    <w:rsid w:val="00E413C4"/>
    <w:rsid w:val="00E41886"/>
    <w:rsid w:val="00E43A92"/>
    <w:rsid w:val="00E46E56"/>
    <w:rsid w:val="00E50B69"/>
    <w:rsid w:val="00E60224"/>
    <w:rsid w:val="00E60476"/>
    <w:rsid w:val="00E6726A"/>
    <w:rsid w:val="00E731A6"/>
    <w:rsid w:val="00E73649"/>
    <w:rsid w:val="00E82AE8"/>
    <w:rsid w:val="00E846D8"/>
    <w:rsid w:val="00E87730"/>
    <w:rsid w:val="00E87DAE"/>
    <w:rsid w:val="00E9421A"/>
    <w:rsid w:val="00E96065"/>
    <w:rsid w:val="00EA77DE"/>
    <w:rsid w:val="00EB00CE"/>
    <w:rsid w:val="00EB10F9"/>
    <w:rsid w:val="00EE0412"/>
    <w:rsid w:val="00EE13AE"/>
    <w:rsid w:val="00EE1CD0"/>
    <w:rsid w:val="00EE3852"/>
    <w:rsid w:val="00EE6B5D"/>
    <w:rsid w:val="00EF79FA"/>
    <w:rsid w:val="00F0496E"/>
    <w:rsid w:val="00F07798"/>
    <w:rsid w:val="00F10A0D"/>
    <w:rsid w:val="00F13163"/>
    <w:rsid w:val="00F13AFB"/>
    <w:rsid w:val="00F1433D"/>
    <w:rsid w:val="00F216CF"/>
    <w:rsid w:val="00F3493F"/>
    <w:rsid w:val="00F36214"/>
    <w:rsid w:val="00F53D4F"/>
    <w:rsid w:val="00F67AD8"/>
    <w:rsid w:val="00F916A4"/>
    <w:rsid w:val="00FA34CA"/>
    <w:rsid w:val="00FA42E0"/>
    <w:rsid w:val="00FA7091"/>
    <w:rsid w:val="00FB377F"/>
    <w:rsid w:val="00FC0615"/>
    <w:rsid w:val="00FC0C5B"/>
    <w:rsid w:val="00FC7D68"/>
    <w:rsid w:val="00FD4D3C"/>
    <w:rsid w:val="00FD5081"/>
    <w:rsid w:val="00FE4D26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C483D" w:themeColor="text2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C"/>
  </w:style>
  <w:style w:type="paragraph" w:styleId="11">
    <w:name w:val="heading 1"/>
    <w:basedOn w:val="a"/>
    <w:next w:val="a"/>
    <w:link w:val="12"/>
    <w:uiPriority w:val="9"/>
    <w:qFormat/>
    <w:rsid w:val="00F34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F1010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07798"/>
    <w:pPr>
      <w:keepNext/>
      <w:spacing w:after="0" w:line="240" w:lineRule="exact"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аголовок 1"/>
    <w:basedOn w:val="a"/>
    <w:next w:val="a"/>
    <w:link w:val="14"/>
    <w:uiPriority w:val="9"/>
    <w:qFormat/>
    <w:rsid w:val="00CC2D5C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CC2D5C"/>
    <w:pPr>
      <w:keepNext/>
      <w:keepLines/>
      <w:spacing w:before="120"/>
      <w:outlineLvl w:val="1"/>
    </w:pPr>
    <w:rPr>
      <w:b/>
      <w:bCs/>
      <w:sz w:val="26"/>
      <w:szCs w:val="2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CC2D5C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link w:val="40"/>
    <w:uiPriority w:val="9"/>
    <w:semiHidden/>
    <w:unhideWhenUsed/>
    <w:qFormat/>
    <w:rsid w:val="00CC2D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a3">
    <w:name w:val="Эмблема"/>
    <w:basedOn w:val="a"/>
    <w:uiPriority w:val="99"/>
    <w:unhideWhenUsed/>
    <w:rsid w:val="00CC2D5C"/>
    <w:pPr>
      <w:spacing w:before="600"/>
    </w:pPr>
  </w:style>
  <w:style w:type="character" w:styleId="a4">
    <w:name w:val="Placeholder Text"/>
    <w:basedOn w:val="a0"/>
    <w:uiPriority w:val="99"/>
    <w:semiHidden/>
    <w:rsid w:val="00CC2D5C"/>
    <w:rPr>
      <w:color w:val="808080"/>
    </w:rPr>
  </w:style>
  <w:style w:type="paragraph" w:styleId="a5">
    <w:name w:val="Title"/>
    <w:basedOn w:val="a"/>
    <w:next w:val="a"/>
    <w:link w:val="a6"/>
    <w:qFormat/>
    <w:rsid w:val="00CC2D5C"/>
    <w:pPr>
      <w:spacing w:after="600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CC2D5C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CC2D5C"/>
    <w:pPr>
      <w:numPr>
        <w:ilvl w:val="1"/>
      </w:numPr>
      <w:spacing w:after="0"/>
    </w:pPr>
    <w:rPr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CC2D5C"/>
    <w:rPr>
      <w:sz w:val="32"/>
      <w:szCs w:val="32"/>
    </w:rPr>
  </w:style>
  <w:style w:type="paragraph" w:customStyle="1" w:styleId="15">
    <w:name w:val="Без интервала1"/>
    <w:uiPriority w:val="1"/>
    <w:qFormat/>
    <w:rsid w:val="00CC2D5C"/>
    <w:pPr>
      <w:spacing w:after="0"/>
    </w:pPr>
  </w:style>
  <w:style w:type="table" w:styleId="a9">
    <w:name w:val="Table Grid"/>
    <w:basedOn w:val="a1"/>
    <w:uiPriority w:val="59"/>
    <w:rsid w:val="00CC2D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нтактные данные"/>
    <w:basedOn w:val="15"/>
    <w:qFormat/>
    <w:rsid w:val="00CC2D5C"/>
    <w:rPr>
      <w:color w:val="FFFFFF" w:themeColor="background1"/>
      <w:sz w:val="22"/>
      <w:szCs w:val="22"/>
    </w:rPr>
  </w:style>
  <w:style w:type="paragraph" w:customStyle="1" w:styleId="ab">
    <w:name w:val="Табличное пространство"/>
    <w:basedOn w:val="15"/>
    <w:uiPriority w:val="99"/>
    <w:rsid w:val="00CC2D5C"/>
    <w:pPr>
      <w:spacing w:line="14" w:lineRule="exact"/>
    </w:pPr>
  </w:style>
  <w:style w:type="paragraph" w:customStyle="1" w:styleId="ac">
    <w:name w:val="верхний колонтитул"/>
    <w:basedOn w:val="a"/>
    <w:link w:val="ad"/>
    <w:uiPriority w:val="99"/>
    <w:unhideWhenUsed/>
    <w:rsid w:val="00CC2D5C"/>
    <w:pPr>
      <w:tabs>
        <w:tab w:val="center" w:pos="4680"/>
        <w:tab w:val="right" w:pos="9360"/>
      </w:tabs>
      <w:spacing w:after="0"/>
    </w:pPr>
  </w:style>
  <w:style w:type="character" w:customStyle="1" w:styleId="ad">
    <w:name w:val="Верхний колонтитул (знак)"/>
    <w:basedOn w:val="a0"/>
    <w:link w:val="ac"/>
    <w:uiPriority w:val="99"/>
    <w:rsid w:val="00CC2D5C"/>
  </w:style>
  <w:style w:type="paragraph" w:customStyle="1" w:styleId="ae">
    <w:name w:val="нижний колонтитул"/>
    <w:basedOn w:val="a"/>
    <w:link w:val="af"/>
    <w:uiPriority w:val="99"/>
    <w:unhideWhenUsed/>
    <w:qFormat/>
    <w:rsid w:val="00CC2D5C"/>
    <w:pPr>
      <w:spacing w:after="0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af">
    <w:name w:val="Нижний колонтитул (знак)"/>
    <w:basedOn w:val="a0"/>
    <w:link w:val="ae"/>
    <w:uiPriority w:val="99"/>
    <w:rsid w:val="00CC2D5C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14">
    <w:name w:val="Заголовок 1 (знак)"/>
    <w:basedOn w:val="a0"/>
    <w:link w:val="13"/>
    <w:uiPriority w:val="9"/>
    <w:rsid w:val="00CC2D5C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20">
    <w:name w:val="Заголовок 2 (знак)"/>
    <w:basedOn w:val="a0"/>
    <w:link w:val="2"/>
    <w:uiPriority w:val="9"/>
    <w:rsid w:val="00CC2D5C"/>
    <w:rPr>
      <w:b/>
      <w:bCs/>
      <w:sz w:val="26"/>
      <w:szCs w:val="26"/>
    </w:rPr>
  </w:style>
  <w:style w:type="paragraph" w:styleId="af0">
    <w:name w:val="TOC Heading"/>
    <w:basedOn w:val="13"/>
    <w:next w:val="a"/>
    <w:uiPriority w:val="39"/>
    <w:unhideWhenUsed/>
    <w:qFormat/>
    <w:rsid w:val="00CC2D5C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customStyle="1" w:styleId="1">
    <w:name w:val="оглавление 1"/>
    <w:basedOn w:val="a"/>
    <w:next w:val="a"/>
    <w:autoRedefine/>
    <w:uiPriority w:val="39"/>
    <w:unhideWhenUsed/>
    <w:rsid w:val="00CC2D5C"/>
    <w:pPr>
      <w:numPr>
        <w:numId w:val="1"/>
      </w:numPr>
      <w:spacing w:after="140"/>
      <w:ind w:right="3240"/>
    </w:pPr>
    <w:rPr>
      <w:b/>
      <w:bCs/>
      <w:sz w:val="26"/>
      <w:szCs w:val="26"/>
    </w:rPr>
  </w:style>
  <w:style w:type="paragraph" w:customStyle="1" w:styleId="21">
    <w:name w:val="оглавление 2"/>
    <w:basedOn w:val="a"/>
    <w:next w:val="a"/>
    <w:autoRedefine/>
    <w:uiPriority w:val="39"/>
    <w:unhideWhenUsed/>
    <w:rsid w:val="00CC2D5C"/>
    <w:pPr>
      <w:tabs>
        <w:tab w:val="right" w:leader="dot" w:pos="9350"/>
      </w:tabs>
      <w:spacing w:after="100"/>
      <w:ind w:left="720" w:right="3240"/>
    </w:pPr>
    <w:rPr>
      <w:sz w:val="22"/>
      <w:szCs w:val="22"/>
    </w:rPr>
  </w:style>
  <w:style w:type="character" w:styleId="af1">
    <w:name w:val="Hyperlink"/>
    <w:basedOn w:val="a0"/>
    <w:uiPriority w:val="99"/>
    <w:unhideWhenUsed/>
    <w:rsid w:val="00CC2D5C"/>
    <w:rPr>
      <w:color w:val="4C483D" w:themeColor="hyperlink"/>
      <w:u w:val="single"/>
    </w:rPr>
  </w:style>
  <w:style w:type="character" w:customStyle="1" w:styleId="30">
    <w:name w:val="Заголовок 3 (знак)"/>
    <w:basedOn w:val="a0"/>
    <w:link w:val="3"/>
    <w:uiPriority w:val="9"/>
    <w:rsid w:val="00CC2D5C"/>
    <w:rPr>
      <w:b/>
      <w:bCs/>
      <w:i/>
      <w:iCs/>
      <w:sz w:val="24"/>
      <w:szCs w:val="24"/>
    </w:rPr>
  </w:style>
  <w:style w:type="paragraph" w:customStyle="1" w:styleId="af2">
    <w:name w:val="Альтернативная эмблема"/>
    <w:basedOn w:val="a"/>
    <w:uiPriority w:val="99"/>
    <w:unhideWhenUsed/>
    <w:rsid w:val="00CC2D5C"/>
    <w:pPr>
      <w:spacing w:before="720"/>
      <w:ind w:left="720"/>
    </w:pPr>
  </w:style>
  <w:style w:type="paragraph" w:customStyle="1" w:styleId="af3">
    <w:name w:val="Альтернативный нижний колонтитул"/>
    <w:basedOn w:val="a"/>
    <w:uiPriority w:val="99"/>
    <w:unhideWhenUsed/>
    <w:qFormat/>
    <w:rsid w:val="00CC2D5C"/>
    <w:pPr>
      <w:spacing w:after="0"/>
    </w:pPr>
    <w:rPr>
      <w:i/>
      <w:iCs/>
      <w:sz w:val="18"/>
      <w:szCs w:val="18"/>
    </w:rPr>
  </w:style>
  <w:style w:type="table" w:customStyle="1" w:styleId="af4">
    <w:name w:val="Таблица советов"/>
    <w:basedOn w:val="a1"/>
    <w:uiPriority w:val="99"/>
    <w:rsid w:val="00CC2D5C"/>
    <w:pPr>
      <w:spacing w:after="0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af5">
    <w:name w:val="Текст совета"/>
    <w:basedOn w:val="a"/>
    <w:uiPriority w:val="99"/>
    <w:rsid w:val="00CC2D5C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af6">
    <w:name w:val="Значок"/>
    <w:basedOn w:val="a"/>
    <w:uiPriority w:val="99"/>
    <w:unhideWhenUsed/>
    <w:qFormat/>
    <w:rsid w:val="00CC2D5C"/>
    <w:pPr>
      <w:spacing w:before="160" w:after="160"/>
      <w:jc w:val="center"/>
    </w:pPr>
  </w:style>
  <w:style w:type="character" w:customStyle="1" w:styleId="40">
    <w:name w:val="Заголовок 4 (знак)"/>
    <w:basedOn w:val="a0"/>
    <w:link w:val="4"/>
    <w:uiPriority w:val="9"/>
    <w:semiHidden/>
    <w:rsid w:val="00CC2D5C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af7">
    <w:name w:val="Финансовая таблица"/>
    <w:basedOn w:val="a1"/>
    <w:uiPriority w:val="99"/>
    <w:rsid w:val="00CC2D5C"/>
    <w:pPr>
      <w:spacing w:before="60" w:after="60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customStyle="1" w:styleId="31">
    <w:name w:val="оглавление 3"/>
    <w:basedOn w:val="a"/>
    <w:next w:val="a"/>
    <w:autoRedefine/>
    <w:uiPriority w:val="39"/>
    <w:semiHidden/>
    <w:unhideWhenUsed/>
    <w:rsid w:val="00CC2D5C"/>
    <w:pPr>
      <w:spacing w:after="100"/>
      <w:ind w:left="720" w:right="3240"/>
    </w:pPr>
  </w:style>
  <w:style w:type="paragraph" w:customStyle="1" w:styleId="41">
    <w:name w:val="оглавление 4"/>
    <w:basedOn w:val="a"/>
    <w:next w:val="a"/>
    <w:autoRedefine/>
    <w:uiPriority w:val="39"/>
    <w:semiHidden/>
    <w:unhideWhenUsed/>
    <w:rsid w:val="00CC2D5C"/>
    <w:pPr>
      <w:spacing w:after="100"/>
      <w:ind w:left="720" w:right="3240"/>
    </w:pPr>
  </w:style>
  <w:style w:type="paragraph" w:styleId="10">
    <w:name w:val="toc 1"/>
    <w:basedOn w:val="a"/>
    <w:next w:val="a"/>
    <w:autoRedefine/>
    <w:uiPriority w:val="39"/>
    <w:unhideWhenUsed/>
    <w:rsid w:val="00FA42E0"/>
    <w:pPr>
      <w:numPr>
        <w:numId w:val="2"/>
      </w:numPr>
      <w:tabs>
        <w:tab w:val="right" w:leader="dot" w:pos="7082"/>
        <w:tab w:val="right" w:leader="dot" w:pos="9350"/>
      </w:tabs>
      <w:spacing w:after="100"/>
      <w:ind w:left="584" w:right="907" w:hanging="357"/>
    </w:pPr>
    <w:rPr>
      <w:b/>
      <w:sz w:val="26"/>
    </w:rPr>
  </w:style>
  <w:style w:type="paragraph" w:styleId="22">
    <w:name w:val="toc 2"/>
    <w:basedOn w:val="a"/>
    <w:next w:val="a"/>
    <w:autoRedefine/>
    <w:uiPriority w:val="39"/>
    <w:unhideWhenUsed/>
    <w:rsid w:val="00E3766B"/>
    <w:pPr>
      <w:tabs>
        <w:tab w:val="right" w:pos="9350"/>
      </w:tabs>
      <w:spacing w:after="100"/>
      <w:ind w:left="198" w:right="1021" w:firstLine="737"/>
      <w:contextualSpacing/>
    </w:pPr>
    <w:rPr>
      <w:sz w:val="22"/>
    </w:rPr>
  </w:style>
  <w:style w:type="paragraph" w:styleId="32">
    <w:name w:val="toc 3"/>
    <w:basedOn w:val="a"/>
    <w:next w:val="a"/>
    <w:autoRedefine/>
    <w:uiPriority w:val="39"/>
    <w:unhideWhenUsed/>
    <w:rsid w:val="004059DB"/>
    <w:pPr>
      <w:spacing w:after="100"/>
      <w:ind w:left="400"/>
    </w:pPr>
  </w:style>
  <w:style w:type="paragraph" w:styleId="af8">
    <w:name w:val="header"/>
    <w:basedOn w:val="a"/>
    <w:link w:val="af9"/>
    <w:uiPriority w:val="99"/>
    <w:unhideWhenUsed/>
    <w:rsid w:val="00FA42E0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rsid w:val="00FA42E0"/>
  </w:style>
  <w:style w:type="paragraph" w:styleId="afa">
    <w:name w:val="footer"/>
    <w:basedOn w:val="a"/>
    <w:link w:val="afb"/>
    <w:uiPriority w:val="99"/>
    <w:unhideWhenUsed/>
    <w:qFormat/>
    <w:rsid w:val="00874B55"/>
    <w:pPr>
      <w:tabs>
        <w:tab w:val="center" w:pos="4677"/>
        <w:tab w:val="right" w:pos="9355"/>
      </w:tabs>
      <w:spacing w:after="0"/>
    </w:pPr>
    <w:rPr>
      <w:rFonts w:asciiTheme="majorHAnsi" w:hAnsiTheme="majorHAnsi"/>
      <w:caps/>
      <w:color w:val="F24F4F" w:themeColor="accent1"/>
      <w:sz w:val="16"/>
    </w:rPr>
  </w:style>
  <w:style w:type="character" w:customStyle="1" w:styleId="afb">
    <w:name w:val="Нижний колонтитул Знак"/>
    <w:basedOn w:val="a0"/>
    <w:link w:val="afa"/>
    <w:uiPriority w:val="99"/>
    <w:rsid w:val="00874B55"/>
    <w:rPr>
      <w:rFonts w:asciiTheme="majorHAnsi" w:hAnsiTheme="majorHAnsi"/>
      <w:caps/>
      <w:color w:val="F24F4F" w:themeColor="accent1"/>
      <w:sz w:val="16"/>
    </w:rPr>
  </w:style>
  <w:style w:type="paragraph" w:customStyle="1" w:styleId="16">
    <w:name w:val="Название1"/>
    <w:basedOn w:val="a"/>
    <w:next w:val="a"/>
    <w:link w:val="afc"/>
    <w:uiPriority w:val="99"/>
    <w:qFormat/>
    <w:rsid w:val="0084317D"/>
    <w:pPr>
      <w:spacing w:after="600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character" w:customStyle="1" w:styleId="afc">
    <w:name w:val="Название (знак)"/>
    <w:basedOn w:val="a0"/>
    <w:link w:val="16"/>
    <w:uiPriority w:val="99"/>
    <w:rsid w:val="0084317D"/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paragraph" w:customStyle="1" w:styleId="17">
    <w:name w:val="Подзаголовок1"/>
    <w:basedOn w:val="a"/>
    <w:next w:val="a"/>
    <w:link w:val="afd"/>
    <w:uiPriority w:val="11"/>
    <w:qFormat/>
    <w:rsid w:val="0084317D"/>
    <w:pPr>
      <w:numPr>
        <w:ilvl w:val="1"/>
      </w:numPr>
      <w:spacing w:after="0"/>
    </w:pPr>
    <w:rPr>
      <w:sz w:val="32"/>
      <w:szCs w:val="32"/>
      <w:lang w:eastAsia="en-US"/>
    </w:rPr>
  </w:style>
  <w:style w:type="character" w:customStyle="1" w:styleId="afd">
    <w:name w:val="Подзаголовок (знак)"/>
    <w:basedOn w:val="a0"/>
    <w:link w:val="17"/>
    <w:uiPriority w:val="11"/>
    <w:rsid w:val="0084317D"/>
    <w:rPr>
      <w:sz w:val="32"/>
      <w:szCs w:val="32"/>
      <w:lang w:eastAsia="en-US"/>
    </w:rPr>
  </w:style>
  <w:style w:type="paragraph" w:customStyle="1" w:styleId="afe">
    <w:name w:val="Варианты эмблем"/>
    <w:basedOn w:val="a"/>
    <w:uiPriority w:val="99"/>
    <w:unhideWhenUsed/>
    <w:rsid w:val="0084317D"/>
    <w:pPr>
      <w:spacing w:before="720"/>
      <w:ind w:left="720"/>
    </w:pPr>
    <w:rPr>
      <w:rFonts w:eastAsiaTheme="minorHAnsi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D76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76076"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unhideWhenUsed/>
    <w:qFormat/>
    <w:rsid w:val="00E43A92"/>
    <w:pPr>
      <w:ind w:left="720"/>
      <w:contextualSpacing/>
    </w:pPr>
  </w:style>
  <w:style w:type="table" w:customStyle="1" w:styleId="18">
    <w:name w:val="Сетка таблицы1"/>
    <w:basedOn w:val="a1"/>
    <w:next w:val="a9"/>
    <w:rsid w:val="00EE04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726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color w:val="auto"/>
      <w:sz w:val="22"/>
    </w:rPr>
  </w:style>
  <w:style w:type="character" w:customStyle="1" w:styleId="70">
    <w:name w:val="Заголовок 7 Знак"/>
    <w:basedOn w:val="a0"/>
    <w:link w:val="7"/>
    <w:rsid w:val="00F07798"/>
    <w:rPr>
      <w:rFonts w:ascii="Times New Roman" w:eastAsia="Times New Roman" w:hAnsi="Times New Roman" w:cs="Times New Roman"/>
      <w:b/>
      <w:color w:val="auto"/>
      <w:sz w:val="28"/>
    </w:rPr>
  </w:style>
  <w:style w:type="character" w:customStyle="1" w:styleId="12">
    <w:name w:val="Заголовок 1 Знак"/>
    <w:basedOn w:val="a0"/>
    <w:link w:val="11"/>
    <w:uiPriority w:val="9"/>
    <w:rsid w:val="00F3493F"/>
    <w:rPr>
      <w:rFonts w:asciiTheme="majorHAnsi" w:eastAsiaTheme="majorEastAsia" w:hAnsiTheme="majorHAnsi" w:cstheme="majorBidi"/>
      <w:b/>
      <w:bCs/>
      <w:color w:val="DF1010" w:themeColor="accent1" w:themeShade="BF"/>
      <w:sz w:val="28"/>
      <w:szCs w:val="28"/>
    </w:rPr>
  </w:style>
  <w:style w:type="paragraph" w:styleId="aff2">
    <w:name w:val="Normal (Web)"/>
    <w:basedOn w:val="a"/>
    <w:uiPriority w:val="99"/>
    <w:unhideWhenUsed/>
    <w:rsid w:val="00543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6D66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4C297C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No Spacing"/>
    <w:uiPriority w:val="1"/>
    <w:qFormat/>
    <w:rsid w:val="004C297C"/>
    <w:pPr>
      <w:spacing w:after="0"/>
      <w:jc w:val="left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BodytextBold">
    <w:name w:val="Body text + Bold"/>
    <w:rsid w:val="004C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NotBold">
    <w:name w:val="Body text (2) + Not Bold"/>
    <w:rsid w:val="004C2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onsNormal">
    <w:name w:val="ConsNormal"/>
    <w:rsid w:val="004C297C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color w:val="auto"/>
    </w:rPr>
  </w:style>
  <w:style w:type="character" w:customStyle="1" w:styleId="aff4">
    <w:name w:val="Гипертекстовая ссылка"/>
    <w:basedOn w:val="a0"/>
    <w:uiPriority w:val="99"/>
    <w:rsid w:val="004379E5"/>
    <w:rPr>
      <w:color w:val="106BBE"/>
    </w:rPr>
  </w:style>
  <w:style w:type="paragraph" w:customStyle="1" w:styleId="pt-a">
    <w:name w:val="pt-a"/>
    <w:basedOn w:val="a"/>
    <w:rsid w:val="00437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a0-000003">
    <w:name w:val="pt-a0-000003"/>
    <w:basedOn w:val="a0"/>
    <w:rsid w:val="004379E5"/>
  </w:style>
  <w:style w:type="paragraph" w:customStyle="1" w:styleId="aff5">
    <w:name w:val="Заголовок"/>
    <w:basedOn w:val="a"/>
    <w:next w:val="aff6"/>
    <w:rsid w:val="004379E5"/>
    <w:pPr>
      <w:suppressAutoHyphens/>
      <w:spacing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4379E5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aff8">
    <w:name w:val="Нормальный (таблица)"/>
    <w:basedOn w:val="a"/>
    <w:next w:val="a"/>
    <w:uiPriority w:val="99"/>
    <w:rsid w:val="004379E5"/>
    <w:pPr>
      <w:widowControl w:val="0"/>
      <w:autoSpaceDE w:val="0"/>
      <w:autoSpaceDN w:val="0"/>
      <w:adjustRightInd w:val="0"/>
      <w:spacing w:after="0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4379E5"/>
    <w:pPr>
      <w:widowControl w:val="0"/>
      <w:autoSpaceDE w:val="0"/>
      <w:autoSpaceDN w:val="0"/>
      <w:adjustRightInd w:val="0"/>
      <w:spacing w:after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ff6">
    <w:name w:val="Body Text"/>
    <w:basedOn w:val="a"/>
    <w:link w:val="affa"/>
    <w:uiPriority w:val="99"/>
    <w:unhideWhenUsed/>
    <w:rsid w:val="004379E5"/>
  </w:style>
  <w:style w:type="character" w:customStyle="1" w:styleId="affa">
    <w:name w:val="Основной текст Знак"/>
    <w:basedOn w:val="a0"/>
    <w:link w:val="aff6"/>
    <w:uiPriority w:val="99"/>
    <w:rsid w:val="004379E5"/>
  </w:style>
  <w:style w:type="table" w:customStyle="1" w:styleId="TableNormal">
    <w:name w:val="Table Normal"/>
    <w:uiPriority w:val="2"/>
    <w:semiHidden/>
    <w:unhideWhenUsed/>
    <w:qFormat/>
    <w:rsid w:val="009F407A"/>
    <w:pPr>
      <w:widowControl w:val="0"/>
      <w:autoSpaceDE w:val="0"/>
      <w:autoSpaceDN w:val="0"/>
      <w:spacing w:after="0"/>
      <w:jc w:val="left"/>
    </w:pPr>
    <w:rPr>
      <w:rFonts w:eastAsiaTheme="minorHAns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407A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9F407A"/>
    <w:pPr>
      <w:numPr>
        <w:ilvl w:val="2"/>
        <w:numId w:val="6"/>
      </w:numPr>
      <w:spacing w:before="40" w:after="40"/>
    </w:pPr>
    <w:rPr>
      <w:rFonts w:ascii="Times New Roman" w:eastAsia="Times New Roman" w:hAnsi="Times New Roman" w:cs="Times New Roman"/>
      <w:color w:val="auto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9F407A"/>
    <w:pPr>
      <w:numPr>
        <w:ilvl w:val="1"/>
        <w:numId w:val="6"/>
      </w:numPr>
      <w:spacing w:before="144" w:after="144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umberList">
    <w:name w:val="Number List"/>
    <w:basedOn w:val="a"/>
    <w:rsid w:val="009F407A"/>
    <w:pPr>
      <w:numPr>
        <w:numId w:val="6"/>
      </w:num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b">
    <w:name w:val="Цветовое выделение"/>
    <w:uiPriority w:val="99"/>
    <w:rsid w:val="003A14B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elia07@ramble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elia07@rambler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\AppData\Roaming\Microsoft\&#1064;&#1072;&#1073;&#1083;&#1086;&#1085;&#1099;\&#1041;&#1080;&#1079;&#1085;&#1077;&#1089;-&#1087;&#1083;&#1072;&#1085;%20(&#1082;&#1088;&#1072;&#1089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2017-03-01T00:00:00</PublishDate>
  <Abstract/>
  <CompanyAddress>
</CompanyAddress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0C800-537B-4DAA-AE74-3139A50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Бизнес-план (красное оформление).dotx</Template>
  <TotalTime>19</TotalTime>
  <Pages>29</Pages>
  <Words>11112</Words>
  <Characters>63341</Characters>
  <Application>Microsoft Office Word</Application>
  <DocSecurity>0</DocSecurity>
  <Lines>527</Lines>
  <Paragraphs>148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>Положение</vt:lpstr>
      <vt:lpstr/>
      <vt:lpstr>Пояснительная записка</vt:lpstr>
      <vt:lpstr>    Основные положения</vt:lpstr>
      <vt:lpstr>    Цели</vt:lpstr>
      <vt:lpstr>    Заявление о миссии</vt:lpstr>
      <vt:lpstr>    Факторы успеха</vt:lpstr>
      <vt:lpstr>Описание бизнеса</vt:lpstr>
      <vt:lpstr>    Форма собственности/юридическое лицо</vt:lpstr>
      <vt:lpstr>    Расположение</vt:lpstr>
      <vt:lpstr>    Внутреннее пространство</vt:lpstr>
      <vt:lpstr>    Время работы</vt:lpstr>
      <vt:lpstr>    Товары и услуги</vt:lpstr>
      <vt:lpstr>    Поставщики</vt:lpstr>
      <vt:lpstr>    Обслуживание</vt:lpstr>
      <vt:lpstr>    Производство</vt:lpstr>
      <vt:lpstr>    Управление</vt:lpstr>
      <vt:lpstr>    Управление финансами</vt:lpstr>
      <vt:lpstr>    Создание/приобретение компании</vt:lpstr>
      <vt:lpstr>Маркетинг</vt:lpstr>
      <vt:lpstr>    Анализ рынка</vt:lpstr>
      <vt:lpstr>    Сегментация рынка</vt:lpstr>
      <vt:lpstr>    Конкуренция</vt:lpstr>
      <vt:lpstr>    Ценообразование</vt:lpstr>
      <vt:lpstr>        Реклама и продвижение</vt:lpstr>
      <vt:lpstr>        Стратегия и реализация</vt:lpstr>
      <vt:lpstr>Приложение</vt:lpstr>
      <vt:lpstr>    Первоначальные расходы</vt:lpstr>
      <vt:lpstr>    Определение начального капитала</vt:lpstr>
      <vt:lpstr>    Денежный поток</vt:lpstr>
      <vt:lpstr>    Прогнозируемая прибыль</vt:lpstr>
      <vt:lpstr>    Отчет о прибылях и убытках</vt:lpstr>
      <vt:lpstr>        Прибыль и убытки (сравнение бюджета и фактического исполнения): (&lt;[Месяц и год начала]&gt;—&lt;[Месяц и год окончания</vt:lpstr>
      <vt:lpstr>    Балансовый отчет</vt:lpstr>
      <vt:lpstr>    Прогноз продаж</vt:lpstr>
      <vt:lpstr>    Вехи</vt:lpstr>
      <vt:lpstr>    Анализ безубыточности</vt:lpstr>
      <vt:lpstr>    Прочие документы</vt:lpstr>
    </vt:vector>
  </TitlesOfParts>
  <Company>Microsoft</Company>
  <LinksUpToDate>false</LinksUpToDate>
  <CharactersWithSpaces>74305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Ведущего юрисконсульта – руководителя юридической группы</dc:subject>
  <dc:creator>OK</dc:creator>
  <cp:lastModifiedBy>Vedyurist</cp:lastModifiedBy>
  <cp:revision>3</cp:revision>
  <cp:lastPrinted>2023-09-20T06:05:00Z</cp:lastPrinted>
  <dcterms:created xsi:type="dcterms:W3CDTF">2024-06-14T06:48:00Z</dcterms:created>
  <dcterms:modified xsi:type="dcterms:W3CDTF">2024-06-14T07:47:00Z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